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6FBAA2" w14:textId="77777777" w:rsidR="00A54CD3" w:rsidRPr="00A54CD3" w:rsidRDefault="00A54CD3" w:rsidP="00A54CD3">
      <w:pPr>
        <w:spacing w:after="160" w:line="259" w:lineRule="auto"/>
        <w:jc w:val="left"/>
        <w:rPr>
          <w:rFonts w:eastAsiaTheme="majorEastAsia"/>
        </w:rPr>
      </w:pPr>
    </w:p>
    <w:p w14:paraId="596C3060" w14:textId="77777777" w:rsidR="007C1037" w:rsidRPr="007C1037" w:rsidRDefault="007C1037" w:rsidP="007C1037">
      <w:pPr>
        <w:spacing w:after="160" w:line="259" w:lineRule="auto"/>
        <w:jc w:val="left"/>
        <w:rPr>
          <w:b/>
          <w:bCs/>
          <w:color w:val="4472C4" w:themeColor="accent1"/>
          <w:sz w:val="56"/>
          <w:szCs w:val="56"/>
        </w:rPr>
      </w:pPr>
      <w:r w:rsidRPr="007C1037">
        <w:rPr>
          <w:b/>
          <w:bCs/>
          <w:color w:val="4472C4" w:themeColor="accent1"/>
          <w:sz w:val="56"/>
          <w:szCs w:val="56"/>
        </w:rPr>
        <w:t xml:space="preserve">Livret formateur </w:t>
      </w:r>
    </w:p>
    <w:p w14:paraId="2688C49E" w14:textId="77777777" w:rsidR="007C1037" w:rsidRPr="007C1037" w:rsidRDefault="007C1037" w:rsidP="007C1037">
      <w:pPr>
        <w:spacing w:after="160" w:line="259" w:lineRule="auto"/>
        <w:jc w:val="left"/>
        <w:rPr>
          <w:sz w:val="22"/>
        </w:rPr>
      </w:pPr>
    </w:p>
    <w:p w14:paraId="67EBB0E5" w14:textId="77777777" w:rsidR="007C1037" w:rsidRPr="007C1037" w:rsidRDefault="007C1037" w:rsidP="007C1037">
      <w:pPr>
        <w:spacing w:after="160" w:line="259" w:lineRule="auto"/>
        <w:jc w:val="left"/>
        <w:rPr>
          <w:sz w:val="22"/>
        </w:rPr>
      </w:pPr>
    </w:p>
    <w:p w14:paraId="57EE36AE" w14:textId="77777777" w:rsidR="007C1037" w:rsidRPr="007C1037" w:rsidRDefault="007C1037" w:rsidP="007C1037">
      <w:pPr>
        <w:spacing w:after="160" w:line="259" w:lineRule="auto"/>
        <w:jc w:val="left"/>
        <w:rPr>
          <w:sz w:val="22"/>
        </w:rPr>
      </w:pPr>
      <w:r w:rsidRPr="007C1037">
        <w:rPr>
          <w:noProof/>
          <w:sz w:val="22"/>
        </w:rPr>
        <w:drawing>
          <wp:anchor distT="0" distB="0" distL="114300" distR="114300" simplePos="0" relativeHeight="251658240" behindDoc="0" locked="0" layoutInCell="1" allowOverlap="1" wp14:anchorId="0788C6CF" wp14:editId="253FA51A">
            <wp:simplePos x="0" y="0"/>
            <wp:positionH relativeFrom="column">
              <wp:posOffset>21590</wp:posOffset>
            </wp:positionH>
            <wp:positionV relativeFrom="paragraph">
              <wp:posOffset>285115</wp:posOffset>
            </wp:positionV>
            <wp:extent cx="1007110" cy="2852420"/>
            <wp:effectExtent l="0" t="0" r="0" b="5080"/>
            <wp:wrapNone/>
            <wp:docPr id="5" name="Image 4">
              <a:extLst xmlns:a="http://schemas.openxmlformats.org/drawingml/2006/main">
                <a:ext uri="{FF2B5EF4-FFF2-40B4-BE49-F238E27FC236}">
                  <a16:creationId xmlns:a16="http://schemas.microsoft.com/office/drawing/2014/main" id="{8CCBF554-234A-654B-B5C5-E20C0F3449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8CCBF554-234A-654B-B5C5-E20C0F344912}"/>
                        </a:ext>
                      </a:extLst>
                    </pic:cNvPr>
                    <pic:cNvPicPr>
                      <a:picLocks noChangeAspect="1"/>
                    </pic:cNvPicPr>
                  </pic:nvPicPr>
                  <pic:blipFill rotWithShape="1">
                    <a:blip r:embed="rId10"/>
                    <a:srcRect t="27468" r="86176"/>
                    <a:stretch/>
                  </pic:blipFill>
                  <pic:spPr>
                    <a:xfrm>
                      <a:off x="0" y="0"/>
                      <a:ext cx="1007110" cy="2852420"/>
                    </a:xfrm>
                    <a:prstGeom prst="rect">
                      <a:avLst/>
                    </a:prstGeom>
                  </pic:spPr>
                </pic:pic>
              </a:graphicData>
            </a:graphic>
          </wp:anchor>
        </w:drawing>
      </w:r>
    </w:p>
    <w:p w14:paraId="68B483DB" w14:textId="77777777" w:rsidR="007C1037" w:rsidRPr="007C1037" w:rsidRDefault="007C1037" w:rsidP="007C1037">
      <w:pPr>
        <w:spacing w:after="160" w:line="259" w:lineRule="auto"/>
        <w:jc w:val="left"/>
        <w:rPr>
          <w:sz w:val="22"/>
        </w:rPr>
      </w:pPr>
    </w:p>
    <w:p w14:paraId="70334FCF" w14:textId="77777777" w:rsidR="007C1037" w:rsidRPr="007C1037" w:rsidRDefault="007C1037" w:rsidP="007C1037">
      <w:pPr>
        <w:spacing w:after="160" w:line="259" w:lineRule="auto"/>
        <w:jc w:val="left"/>
        <w:rPr>
          <w:sz w:val="22"/>
        </w:rPr>
      </w:pPr>
    </w:p>
    <w:p w14:paraId="7B899D93" w14:textId="77777777" w:rsidR="007C1037" w:rsidRPr="007C1037" w:rsidRDefault="007C1037" w:rsidP="007C1037">
      <w:pPr>
        <w:spacing w:after="160" w:line="259" w:lineRule="auto"/>
        <w:jc w:val="left"/>
        <w:rPr>
          <w:sz w:val="22"/>
        </w:rPr>
      </w:pPr>
    </w:p>
    <w:p w14:paraId="696F0776" w14:textId="77777777" w:rsidR="007C1037" w:rsidRPr="007C1037" w:rsidRDefault="007C1037" w:rsidP="007C1037">
      <w:pPr>
        <w:spacing w:after="160" w:line="259" w:lineRule="auto"/>
        <w:jc w:val="left"/>
        <w:rPr>
          <w:sz w:val="22"/>
        </w:rPr>
      </w:pPr>
      <w:r w:rsidRPr="007C1037">
        <w:rPr>
          <w:noProof/>
          <w:sz w:val="22"/>
        </w:rPr>
        <mc:AlternateContent>
          <mc:Choice Requires="wps">
            <w:drawing>
              <wp:anchor distT="0" distB="0" distL="114300" distR="114300" simplePos="0" relativeHeight="251658241" behindDoc="0" locked="0" layoutInCell="1" allowOverlap="1" wp14:anchorId="15ADAF3D" wp14:editId="43287401">
                <wp:simplePos x="0" y="0"/>
                <wp:positionH relativeFrom="column">
                  <wp:posOffset>1024255</wp:posOffset>
                </wp:positionH>
                <wp:positionV relativeFrom="paragraph">
                  <wp:posOffset>58421</wp:posOffset>
                </wp:positionV>
                <wp:extent cx="5140960" cy="1766570"/>
                <wp:effectExtent l="0" t="0" r="21590" b="24130"/>
                <wp:wrapNone/>
                <wp:docPr id="9" name="Rectangle 22"/>
                <wp:cNvGraphicFramePr/>
                <a:graphic xmlns:a="http://schemas.openxmlformats.org/drawingml/2006/main">
                  <a:graphicData uri="http://schemas.microsoft.com/office/word/2010/wordprocessingShape">
                    <wps:wsp>
                      <wps:cNvSpPr/>
                      <wps:spPr>
                        <a:xfrm>
                          <a:off x="0" y="0"/>
                          <a:ext cx="5140960" cy="1766570"/>
                        </a:xfrm>
                        <a:prstGeom prst="rect">
                          <a:avLst/>
                        </a:prstGeom>
                        <a:solidFill>
                          <a:srgbClr val="748FC9"/>
                        </a:solidFill>
                        <a:ln w="12700" cap="flat" cmpd="sng" algn="ctr">
                          <a:solidFill>
                            <a:srgbClr val="4472C4">
                              <a:shade val="50000"/>
                            </a:srgbClr>
                          </a:solid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16="http://schemas.microsoft.com/office/drawing/2014/main" xmlns:a="http://schemas.openxmlformats.org/drawingml/2006/main" xmlns:arto="http://schemas.microsoft.com/office/word/2006/arto">
            <w:pict w14:anchorId="7D150292">
              <v:rect id="Rectangle 22" style="position:absolute;margin-left:80.65pt;margin-top:4.6pt;width:404.8pt;height:139.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748fc9" strokecolor="#2f528f" strokeweight="1pt" w14:anchorId="499C09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"/>
            </w:pict>
          </mc:Fallback>
        </mc:AlternateContent>
      </w:r>
    </w:p>
    <w:p w14:paraId="637E2BD5" w14:textId="77777777" w:rsidR="007C1037" w:rsidRPr="007C1037" w:rsidRDefault="007C1037" w:rsidP="007C1037">
      <w:pPr>
        <w:spacing w:after="160" w:line="259" w:lineRule="auto"/>
        <w:jc w:val="left"/>
        <w:rPr>
          <w:sz w:val="22"/>
        </w:rPr>
      </w:pPr>
      <w:r w:rsidRPr="007C1037">
        <w:rPr>
          <w:noProof/>
          <w:sz w:val="22"/>
        </w:rPr>
        <mc:AlternateContent>
          <mc:Choice Requires="wps">
            <w:drawing>
              <wp:anchor distT="0" distB="0" distL="114300" distR="114300" simplePos="0" relativeHeight="251658243" behindDoc="0" locked="0" layoutInCell="1" allowOverlap="1" wp14:anchorId="01F710BA" wp14:editId="7E49522F">
                <wp:simplePos x="0" y="0"/>
                <wp:positionH relativeFrom="column">
                  <wp:posOffset>1026282</wp:posOffset>
                </wp:positionH>
                <wp:positionV relativeFrom="paragraph">
                  <wp:posOffset>116854</wp:posOffset>
                </wp:positionV>
                <wp:extent cx="5148634" cy="1147445"/>
                <wp:effectExtent l="0" t="0" r="0" b="0"/>
                <wp:wrapNone/>
                <wp:docPr id="10" name="Titre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5148634" cy="1147445"/>
                        </a:xfrm>
                        <a:prstGeom prst="rect">
                          <a:avLst/>
                        </a:prstGeom>
                      </wps:spPr>
                      <wps:txbx>
                        <w:txbxContent>
                          <w:p w14:paraId="107BF84F" w14:textId="77777777" w:rsidR="006C2555" w:rsidRDefault="00B211B8" w:rsidP="006C2555">
                            <w:pPr>
                              <w:spacing w:line="216" w:lineRule="auto"/>
                              <w:jc w:val="center"/>
                              <w:rPr>
                                <w:rFonts w:ascii="Futura" w:eastAsiaTheme="majorEastAsia" w:hAnsi="Futura" w:cs="Futura"/>
                                <w:b/>
                                <w:bCs/>
                                <w:color w:val="000000" w:themeColor="text1"/>
                                <w:kern w:val="24"/>
                                <w:sz w:val="72"/>
                                <w:szCs w:val="72"/>
                              </w:rPr>
                            </w:pPr>
                            <w:r>
                              <w:rPr>
                                <w:rFonts w:ascii="Futura" w:eastAsiaTheme="majorEastAsia" w:hAnsi="Futura" w:cs="Futura"/>
                                <w:b/>
                                <w:bCs/>
                                <w:color w:val="000000" w:themeColor="text1"/>
                                <w:kern w:val="24"/>
                                <w:sz w:val="72"/>
                                <w:szCs w:val="72"/>
                              </w:rPr>
                              <w:t xml:space="preserve">Etude de cas </w:t>
                            </w:r>
                          </w:p>
                          <w:p w14:paraId="7A66528D" w14:textId="12617142" w:rsidR="007C1037" w:rsidRDefault="00CB57DF" w:rsidP="007C1037">
                            <w:pPr>
                              <w:spacing w:line="216" w:lineRule="auto"/>
                              <w:jc w:val="center"/>
                              <w:rPr>
                                <w:rFonts w:ascii="Futura" w:eastAsiaTheme="majorEastAsia" w:hAnsi="Futura" w:cs="Futura"/>
                                <w:b/>
                                <w:bCs/>
                                <w:color w:val="000000" w:themeColor="text1"/>
                                <w:kern w:val="24"/>
                                <w:sz w:val="88"/>
                                <w:szCs w:val="88"/>
                              </w:rPr>
                            </w:pPr>
                            <w:r>
                              <w:rPr>
                                <w:rFonts w:ascii="Futura" w:eastAsiaTheme="majorEastAsia" w:hAnsi="Futura" w:cs="Futura"/>
                                <w:b/>
                                <w:bCs/>
                                <w:color w:val="000000" w:themeColor="text1"/>
                                <w:kern w:val="24"/>
                                <w:sz w:val="88"/>
                                <w:szCs w:val="88"/>
                              </w:rPr>
                              <w:t>CICERONE</w:t>
                            </w:r>
                          </w:p>
                          <w:p w14:paraId="4279E5A8" w14:textId="77777777" w:rsidR="007C1037" w:rsidRDefault="007C1037" w:rsidP="007C1037">
                            <w:pPr>
                              <w:spacing w:line="216" w:lineRule="auto"/>
                              <w:jc w:val="center"/>
                              <w:rPr>
                                <w:szCs w:val="24"/>
                              </w:rPr>
                            </w:pPr>
                          </w:p>
                        </w:txbxContent>
                      </wps:txbx>
                      <wps:bodyPr vert="horz" wrap="square" lIns="91440" tIns="45720" rIns="91440" bIns="45720" rtlCol="0" anchor="b">
                        <a:noAutofit/>
                      </wps:bodyPr>
                    </wps:wsp>
                  </a:graphicData>
                </a:graphic>
                <wp14:sizeRelH relativeFrom="margin">
                  <wp14:pctWidth>0</wp14:pctWidth>
                </wp14:sizeRelH>
                <wp14:sizeRelV relativeFrom="margin">
                  <wp14:pctHeight>0</wp14:pctHeight>
                </wp14:sizeRelV>
              </wp:anchor>
            </w:drawing>
          </mc:Choice>
          <mc:Fallback>
            <w:pict>
              <v:rect w14:anchorId="01F710BA" id="Titre 1" o:spid="_x0000_s1026" style="position:absolute;margin-left:80.8pt;margin-top:9.2pt;width:405.4pt;height:90.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" filled="f" stroked="f">
                <o:lock v:ext="edit" grouping="t"/>
                <v:textbox>
                  <w:txbxContent>
                    <w:p w14:paraId="107BF84F" w14:textId="77777777" w:rsidR="006C2555" w:rsidRDefault="00B211B8" w:rsidP="006C2555">
                      <w:pPr>
                        <w:spacing w:line="216" w:lineRule="auto"/>
                        <w:jc w:val="center"/>
                        <w:rPr>
                          <w:rFonts w:ascii="Futura" w:eastAsiaTheme="majorEastAsia" w:hAnsi="Futura" w:cs="Futura"/>
                          <w:b/>
                          <w:bCs/>
                          <w:color w:val="000000" w:themeColor="text1"/>
                          <w:kern w:val="24"/>
                          <w:sz w:val="72"/>
                          <w:szCs w:val="72"/>
                        </w:rPr>
                      </w:pPr>
                      <w:r>
                        <w:rPr>
                          <w:rFonts w:ascii="Futura" w:eastAsiaTheme="majorEastAsia" w:hAnsi="Futura" w:cs="Futura"/>
                          <w:b/>
                          <w:bCs/>
                          <w:color w:val="000000" w:themeColor="text1"/>
                          <w:kern w:val="24"/>
                          <w:sz w:val="72"/>
                          <w:szCs w:val="72"/>
                        </w:rPr>
                        <w:t xml:space="preserve">Etude de cas </w:t>
                      </w:r>
                    </w:p>
                    <w:p w14:paraId="7A66528D" w14:textId="12617142" w:rsidR="007C1037" w:rsidRDefault="00CB57DF" w:rsidP="007C1037">
                      <w:pPr>
                        <w:spacing w:line="216" w:lineRule="auto"/>
                        <w:jc w:val="center"/>
                        <w:rPr>
                          <w:rFonts w:ascii="Futura" w:eastAsiaTheme="majorEastAsia" w:hAnsi="Futura" w:cs="Futura"/>
                          <w:b/>
                          <w:bCs/>
                          <w:color w:val="000000" w:themeColor="text1"/>
                          <w:kern w:val="24"/>
                          <w:sz w:val="88"/>
                          <w:szCs w:val="88"/>
                        </w:rPr>
                      </w:pPr>
                      <w:r>
                        <w:rPr>
                          <w:rFonts w:ascii="Futura" w:eastAsiaTheme="majorEastAsia" w:hAnsi="Futura" w:cs="Futura"/>
                          <w:b/>
                          <w:bCs/>
                          <w:color w:val="000000" w:themeColor="text1"/>
                          <w:kern w:val="24"/>
                          <w:sz w:val="88"/>
                          <w:szCs w:val="88"/>
                        </w:rPr>
                        <w:t>CICERONE</w:t>
                      </w:r>
                    </w:p>
                    <w:p w14:paraId="4279E5A8" w14:textId="77777777" w:rsidR="007C1037" w:rsidRDefault="007C1037" w:rsidP="007C1037">
                      <w:pPr>
                        <w:spacing w:line="216" w:lineRule="auto"/>
                        <w:jc w:val="center"/>
                        <w:rPr>
                          <w:szCs w:val="24"/>
                        </w:rPr>
                      </w:pPr>
                    </w:p>
                  </w:txbxContent>
                </v:textbox>
              </v:rect>
            </w:pict>
          </mc:Fallback>
        </mc:AlternateContent>
      </w:r>
    </w:p>
    <w:p w14:paraId="7A646EC8" w14:textId="77777777" w:rsidR="007C1037" w:rsidRPr="007C1037" w:rsidRDefault="007C1037" w:rsidP="007C1037">
      <w:pPr>
        <w:spacing w:after="160" w:line="259" w:lineRule="auto"/>
        <w:jc w:val="left"/>
        <w:rPr>
          <w:sz w:val="22"/>
        </w:rPr>
      </w:pPr>
    </w:p>
    <w:p w14:paraId="79FAD7C7" w14:textId="77777777" w:rsidR="007C1037" w:rsidRPr="007C1037" w:rsidRDefault="007C1037" w:rsidP="007C1037">
      <w:pPr>
        <w:spacing w:after="160" w:line="259" w:lineRule="auto"/>
        <w:jc w:val="left"/>
        <w:rPr>
          <w:sz w:val="22"/>
        </w:rPr>
      </w:pPr>
    </w:p>
    <w:p w14:paraId="2734E781" w14:textId="77777777" w:rsidR="007C1037" w:rsidRPr="007C1037" w:rsidRDefault="007C1037" w:rsidP="007C1037">
      <w:pPr>
        <w:spacing w:after="160" w:line="259" w:lineRule="auto"/>
        <w:jc w:val="left"/>
        <w:rPr>
          <w:sz w:val="22"/>
        </w:rPr>
      </w:pPr>
    </w:p>
    <w:p w14:paraId="33A1FD3B" w14:textId="77777777" w:rsidR="007C1037" w:rsidRPr="007C1037" w:rsidRDefault="007C1037" w:rsidP="007C1037">
      <w:pPr>
        <w:spacing w:after="160" w:line="259" w:lineRule="auto"/>
        <w:jc w:val="left"/>
        <w:rPr>
          <w:sz w:val="22"/>
        </w:rPr>
      </w:pPr>
    </w:p>
    <w:p w14:paraId="687C9134" w14:textId="77777777" w:rsidR="007C1037" w:rsidRPr="007C1037" w:rsidRDefault="007C1037" w:rsidP="007C1037">
      <w:pPr>
        <w:spacing w:after="160" w:line="259" w:lineRule="auto"/>
        <w:jc w:val="left"/>
        <w:rPr>
          <w:sz w:val="22"/>
        </w:rPr>
      </w:pPr>
      <w:r w:rsidRPr="007C1037">
        <w:rPr>
          <w:noProof/>
          <w:sz w:val="22"/>
        </w:rPr>
        <w:drawing>
          <wp:anchor distT="0" distB="0" distL="114300" distR="114300" simplePos="0" relativeHeight="251658242" behindDoc="0" locked="0" layoutInCell="1" allowOverlap="1" wp14:anchorId="5DE2D221" wp14:editId="61A432E6">
            <wp:simplePos x="0" y="0"/>
            <wp:positionH relativeFrom="column">
              <wp:posOffset>0</wp:posOffset>
            </wp:positionH>
            <wp:positionV relativeFrom="paragraph">
              <wp:posOffset>278384</wp:posOffset>
            </wp:positionV>
            <wp:extent cx="1397552" cy="863582"/>
            <wp:effectExtent l="0" t="0" r="0" b="0"/>
            <wp:wrapNone/>
            <wp:docPr id="24" name="Image 23" descr="Une image contenant flèche&#10;&#10;Description générée automatiquement">
              <a:extLst xmlns:a="http://schemas.openxmlformats.org/drawingml/2006/main">
                <a:ext uri="{FF2B5EF4-FFF2-40B4-BE49-F238E27FC236}">
                  <a16:creationId xmlns:a16="http://schemas.microsoft.com/office/drawing/2014/main" id="{5611BE85-2317-A94F-992C-076D855EAA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3" descr="Une image contenant flèche&#10;&#10;Description générée automatiquement">
                      <a:extLst>
                        <a:ext uri="{FF2B5EF4-FFF2-40B4-BE49-F238E27FC236}">
                          <a16:creationId xmlns:a16="http://schemas.microsoft.com/office/drawing/2014/main" id="{5611BE85-2317-A94F-992C-076D855EAA4E}"/>
                        </a:ext>
                      </a:extLst>
                    </pic:cNvPr>
                    <pic:cNvPicPr>
                      <a:picLocks noChangeAspect="1"/>
                    </pic:cNvPicPr>
                  </pic:nvPicPr>
                  <pic:blipFill>
                    <a:blip r:embed="rId11"/>
                    <a:stretch>
                      <a:fillRect/>
                    </a:stretch>
                  </pic:blipFill>
                  <pic:spPr>
                    <a:xfrm>
                      <a:off x="0" y="0"/>
                      <a:ext cx="1397552" cy="863582"/>
                    </a:xfrm>
                    <a:prstGeom prst="rect">
                      <a:avLst/>
                    </a:prstGeom>
                  </pic:spPr>
                </pic:pic>
              </a:graphicData>
            </a:graphic>
          </wp:anchor>
        </w:drawing>
      </w:r>
    </w:p>
    <w:p w14:paraId="0DDB70C1" w14:textId="77777777" w:rsidR="007C1037" w:rsidRPr="007C1037" w:rsidRDefault="007C1037" w:rsidP="007C1037">
      <w:pPr>
        <w:spacing w:after="160" w:line="259" w:lineRule="auto"/>
        <w:jc w:val="left"/>
        <w:rPr>
          <w:sz w:val="22"/>
        </w:rPr>
      </w:pPr>
    </w:p>
    <w:p w14:paraId="36814F11" w14:textId="77777777" w:rsidR="007C1037" w:rsidRPr="007C1037" w:rsidRDefault="007C1037" w:rsidP="007C1037">
      <w:pPr>
        <w:spacing w:after="160" w:line="259" w:lineRule="auto"/>
        <w:jc w:val="left"/>
        <w:rPr>
          <w:sz w:val="22"/>
        </w:rPr>
      </w:pPr>
    </w:p>
    <w:p w14:paraId="69DAA032" w14:textId="77777777" w:rsidR="007C1037" w:rsidRPr="007C1037" w:rsidRDefault="007C1037" w:rsidP="007C1037">
      <w:pPr>
        <w:spacing w:after="160" w:line="259" w:lineRule="auto"/>
        <w:jc w:val="left"/>
        <w:rPr>
          <w:sz w:val="22"/>
        </w:rPr>
      </w:pPr>
    </w:p>
    <w:p w14:paraId="03409022" w14:textId="77777777" w:rsidR="007C1037" w:rsidRPr="007C1037" w:rsidRDefault="007C1037" w:rsidP="007C1037">
      <w:pPr>
        <w:spacing w:after="160" w:line="259" w:lineRule="auto"/>
        <w:jc w:val="left"/>
        <w:rPr>
          <w:sz w:val="22"/>
        </w:rPr>
      </w:pPr>
    </w:p>
    <w:tbl>
      <w:tblPr>
        <w:tblStyle w:val="TableauGrille6Couleur-Accentuation51"/>
        <w:tblW w:w="9180" w:type="dxa"/>
        <w:tblInd w:w="535" w:type="dxa"/>
        <w:tblLook w:val="04A0" w:firstRow="1" w:lastRow="0" w:firstColumn="1" w:lastColumn="0" w:noHBand="0" w:noVBand="1"/>
      </w:tblPr>
      <w:tblGrid>
        <w:gridCol w:w="3240"/>
        <w:gridCol w:w="5940"/>
      </w:tblGrid>
      <w:tr w:rsidR="007C1037" w:rsidRPr="007C1037" w14:paraId="5F0053E9" w14:textId="77777777" w:rsidTr="000D19BB">
        <w:trPr>
          <w:cnfStyle w:val="100000000000" w:firstRow="1" w:lastRow="0" w:firstColumn="0" w:lastColumn="0" w:oddVBand="0" w:evenVBand="0" w:oddHBand="0" w:evenHBand="0" w:firstRowFirstColumn="0" w:firstRowLastColumn="0" w:lastRowFirstColumn="0" w:lastRowLastColumn="0"/>
          <w:trHeight w:val="878"/>
        </w:trPr>
        <w:tc>
          <w:tcPr>
            <w:cnfStyle w:val="001000000000" w:firstRow="0" w:lastRow="0" w:firstColumn="1" w:lastColumn="0" w:oddVBand="0" w:evenVBand="0" w:oddHBand="0" w:evenHBand="0" w:firstRowFirstColumn="0" w:firstRowLastColumn="0" w:lastRowFirstColumn="0" w:lastRowLastColumn="0"/>
            <w:tcW w:w="3240" w:type="dxa"/>
            <w:vAlign w:val="center"/>
          </w:tcPr>
          <w:p w14:paraId="5EE62664" w14:textId="77777777" w:rsidR="007C1037" w:rsidRPr="00416751" w:rsidRDefault="007C1037" w:rsidP="00AF6549">
            <w:pPr>
              <w:spacing w:line="240" w:lineRule="auto"/>
              <w:jc w:val="center"/>
              <w:rPr>
                <w:rFonts w:cstheme="minorHAnsi"/>
                <w:sz w:val="28"/>
                <w:szCs w:val="28"/>
              </w:rPr>
            </w:pPr>
            <w:r w:rsidRPr="00416751">
              <w:rPr>
                <w:rFonts w:cstheme="minorHAnsi"/>
                <w:sz w:val="28"/>
                <w:szCs w:val="28"/>
              </w:rPr>
              <w:t>Temps nécessaires</w:t>
            </w:r>
          </w:p>
        </w:tc>
        <w:tc>
          <w:tcPr>
            <w:tcW w:w="5940" w:type="dxa"/>
            <w:vAlign w:val="center"/>
          </w:tcPr>
          <w:p w14:paraId="3E5BB375" w14:textId="6D6F413C" w:rsidR="007C1037" w:rsidRPr="00416751" w:rsidRDefault="00AF6549" w:rsidP="000D19BB">
            <w:pPr>
              <w:spacing w:line="240" w:lineRule="auto"/>
              <w:jc w:val="left"/>
              <w:cnfStyle w:val="100000000000" w:firstRow="1" w:lastRow="0" w:firstColumn="0" w:lastColumn="0" w:oddVBand="0" w:evenVBand="0" w:oddHBand="0" w:evenHBand="0" w:firstRowFirstColumn="0" w:firstRowLastColumn="0" w:lastRowFirstColumn="0" w:lastRowLastColumn="0"/>
              <w:rPr>
                <w:rFonts w:cstheme="minorHAnsi"/>
                <w:color w:val="4472C4" w:themeColor="accent1"/>
                <w:sz w:val="28"/>
                <w:szCs w:val="28"/>
              </w:rPr>
            </w:pPr>
            <w:r>
              <w:rPr>
                <w:rFonts w:cstheme="minorHAnsi"/>
                <w:color w:val="4472C4" w:themeColor="accent1"/>
                <w:sz w:val="28"/>
                <w:szCs w:val="28"/>
              </w:rPr>
              <w:t xml:space="preserve">45 minutes à </w:t>
            </w:r>
            <w:r w:rsidR="007C1037" w:rsidRPr="00416751">
              <w:rPr>
                <w:rFonts w:cstheme="minorHAnsi"/>
                <w:color w:val="4472C4" w:themeColor="accent1"/>
                <w:sz w:val="28"/>
                <w:szCs w:val="28"/>
              </w:rPr>
              <w:t xml:space="preserve">1 </w:t>
            </w:r>
            <w:r w:rsidR="00225DB0" w:rsidRPr="00416751">
              <w:rPr>
                <w:rFonts w:cstheme="minorHAnsi"/>
                <w:color w:val="4472C4" w:themeColor="accent1"/>
                <w:sz w:val="28"/>
                <w:szCs w:val="28"/>
              </w:rPr>
              <w:t>h</w:t>
            </w:r>
            <w:r>
              <w:rPr>
                <w:rFonts w:cstheme="minorHAnsi"/>
                <w:color w:val="4472C4" w:themeColor="accent1"/>
                <w:sz w:val="28"/>
                <w:szCs w:val="28"/>
              </w:rPr>
              <w:t>eure</w:t>
            </w:r>
          </w:p>
        </w:tc>
      </w:tr>
      <w:tr w:rsidR="007C1037" w:rsidRPr="007C1037" w14:paraId="21FE25AB" w14:textId="77777777" w:rsidTr="000D19BB">
        <w:trPr>
          <w:cnfStyle w:val="000000100000" w:firstRow="0" w:lastRow="0" w:firstColumn="0" w:lastColumn="0" w:oddVBand="0" w:evenVBand="0" w:oddHBand="1" w:evenHBand="0" w:firstRowFirstColumn="0" w:firstRowLastColumn="0" w:lastRowFirstColumn="0" w:lastRowLastColumn="0"/>
          <w:trHeight w:val="976"/>
        </w:trPr>
        <w:tc>
          <w:tcPr>
            <w:cnfStyle w:val="001000000000" w:firstRow="0" w:lastRow="0" w:firstColumn="1" w:lastColumn="0" w:oddVBand="0" w:evenVBand="0" w:oddHBand="0" w:evenHBand="0" w:firstRowFirstColumn="0" w:firstRowLastColumn="0" w:lastRowFirstColumn="0" w:lastRowLastColumn="0"/>
            <w:tcW w:w="3240" w:type="dxa"/>
            <w:vAlign w:val="center"/>
          </w:tcPr>
          <w:p w14:paraId="2AA00BA1" w14:textId="1BE5C811" w:rsidR="007C1037" w:rsidRPr="00416751" w:rsidRDefault="007C1037" w:rsidP="00AF6549">
            <w:pPr>
              <w:spacing w:line="240" w:lineRule="auto"/>
              <w:jc w:val="center"/>
              <w:rPr>
                <w:rFonts w:cstheme="minorHAnsi"/>
                <w:sz w:val="28"/>
                <w:szCs w:val="28"/>
              </w:rPr>
            </w:pPr>
            <w:r w:rsidRPr="00416751">
              <w:rPr>
                <w:rFonts w:cstheme="minorHAnsi"/>
                <w:sz w:val="28"/>
                <w:szCs w:val="28"/>
              </w:rPr>
              <w:t>Objectifs</w:t>
            </w:r>
          </w:p>
          <w:p w14:paraId="58EAEE3D" w14:textId="77777777" w:rsidR="007C1037" w:rsidRPr="00416751" w:rsidRDefault="007C1037" w:rsidP="00AF6549">
            <w:pPr>
              <w:spacing w:line="240" w:lineRule="auto"/>
              <w:jc w:val="center"/>
              <w:rPr>
                <w:rFonts w:cstheme="minorHAnsi"/>
                <w:sz w:val="28"/>
                <w:szCs w:val="28"/>
              </w:rPr>
            </w:pPr>
          </w:p>
          <w:p w14:paraId="47C27054" w14:textId="77777777" w:rsidR="007C1037" w:rsidRPr="00416751" w:rsidRDefault="007C1037" w:rsidP="00AF6549">
            <w:pPr>
              <w:spacing w:line="240" w:lineRule="auto"/>
              <w:jc w:val="center"/>
              <w:rPr>
                <w:rFonts w:cstheme="minorHAnsi"/>
                <w:sz w:val="28"/>
                <w:szCs w:val="28"/>
              </w:rPr>
            </w:pPr>
          </w:p>
        </w:tc>
        <w:tc>
          <w:tcPr>
            <w:tcW w:w="5940" w:type="dxa"/>
            <w:vAlign w:val="center"/>
          </w:tcPr>
          <w:p w14:paraId="67E2E8DB" w14:textId="14181C0C" w:rsidR="000D19BB" w:rsidRDefault="000D19BB" w:rsidP="000D19BB">
            <w:pPr>
              <w:numPr>
                <w:ilvl w:val="0"/>
                <w:numId w:val="16"/>
              </w:numPr>
              <w:spacing w:line="240" w:lineRule="auto"/>
              <w:contextualSpacing/>
              <w:jc w:val="left"/>
              <w:cnfStyle w:val="000000100000" w:firstRow="0" w:lastRow="0" w:firstColumn="0" w:lastColumn="0" w:oddVBand="0" w:evenVBand="0" w:oddHBand="1" w:evenHBand="0" w:firstRowFirstColumn="0" w:firstRowLastColumn="0" w:lastRowFirstColumn="0" w:lastRowLastColumn="0"/>
              <w:rPr>
                <w:rFonts w:eastAsiaTheme="minorEastAsia" w:cstheme="minorHAnsi"/>
                <w:b/>
                <w:bCs/>
                <w:color w:val="4472C4" w:themeColor="accent1"/>
                <w:sz w:val="28"/>
                <w:szCs w:val="28"/>
                <w:lang w:eastAsia="fr-FR"/>
              </w:rPr>
            </w:pPr>
            <w:r>
              <w:rPr>
                <w:rFonts w:eastAsiaTheme="minorEastAsia" w:cstheme="minorHAnsi"/>
                <w:b/>
                <w:bCs/>
                <w:color w:val="4472C4" w:themeColor="accent1"/>
                <w:sz w:val="28"/>
                <w:szCs w:val="28"/>
                <w:lang w:eastAsia="fr-FR"/>
              </w:rPr>
              <w:t>Se mettre à la place des autres parties</w:t>
            </w:r>
          </w:p>
          <w:p w14:paraId="7F4EAFA2" w14:textId="2972FE80" w:rsidR="0026398B" w:rsidRPr="00416751" w:rsidRDefault="000D19BB" w:rsidP="000D19BB">
            <w:pPr>
              <w:numPr>
                <w:ilvl w:val="0"/>
                <w:numId w:val="16"/>
              </w:numPr>
              <w:spacing w:line="240" w:lineRule="auto"/>
              <w:contextualSpacing/>
              <w:jc w:val="left"/>
              <w:cnfStyle w:val="000000100000" w:firstRow="0" w:lastRow="0" w:firstColumn="0" w:lastColumn="0" w:oddVBand="0" w:evenVBand="0" w:oddHBand="1" w:evenHBand="0" w:firstRowFirstColumn="0" w:firstRowLastColumn="0" w:lastRowFirstColumn="0" w:lastRowLastColumn="0"/>
              <w:rPr>
                <w:rFonts w:eastAsiaTheme="minorEastAsia" w:cstheme="minorHAnsi"/>
                <w:b/>
                <w:bCs/>
                <w:color w:val="4472C4" w:themeColor="accent1"/>
                <w:sz w:val="28"/>
                <w:szCs w:val="28"/>
                <w:lang w:eastAsia="fr-FR"/>
              </w:rPr>
            </w:pPr>
            <w:r>
              <w:rPr>
                <w:rFonts w:eastAsiaTheme="minorEastAsia" w:cstheme="minorHAnsi"/>
                <w:b/>
                <w:bCs/>
                <w:color w:val="4472C4" w:themeColor="accent1"/>
                <w:sz w:val="28"/>
                <w:szCs w:val="28"/>
                <w:lang w:eastAsia="fr-FR"/>
              </w:rPr>
              <w:t>Réfléchir aux différents intérêts</w:t>
            </w:r>
            <w:r w:rsidR="0026398B" w:rsidRPr="00416751">
              <w:rPr>
                <w:rFonts w:eastAsiaTheme="minorEastAsia" w:cstheme="minorHAnsi"/>
                <w:b/>
                <w:bCs/>
                <w:color w:val="4472C4" w:themeColor="accent1"/>
                <w:sz w:val="28"/>
                <w:szCs w:val="28"/>
                <w:lang w:eastAsia="fr-FR"/>
              </w:rPr>
              <w:t xml:space="preserve"> </w:t>
            </w:r>
          </w:p>
          <w:p w14:paraId="2DAB5C3C" w14:textId="68125756" w:rsidR="007C1037" w:rsidRPr="00416751" w:rsidRDefault="004D1BA6" w:rsidP="000D19BB">
            <w:pPr>
              <w:numPr>
                <w:ilvl w:val="0"/>
                <w:numId w:val="16"/>
              </w:numPr>
              <w:spacing w:line="240" w:lineRule="auto"/>
              <w:contextualSpacing/>
              <w:jc w:val="left"/>
              <w:cnfStyle w:val="000000100000" w:firstRow="0" w:lastRow="0" w:firstColumn="0" w:lastColumn="0" w:oddVBand="0" w:evenVBand="0" w:oddHBand="1" w:evenHBand="0" w:firstRowFirstColumn="0" w:firstRowLastColumn="0" w:lastRowFirstColumn="0" w:lastRowLastColumn="0"/>
              <w:rPr>
                <w:rFonts w:eastAsiaTheme="minorEastAsia" w:cstheme="minorHAnsi"/>
                <w:b/>
                <w:bCs/>
                <w:color w:val="4472C4" w:themeColor="accent1"/>
                <w:sz w:val="28"/>
                <w:szCs w:val="28"/>
                <w:lang w:eastAsia="fr-FR"/>
              </w:rPr>
            </w:pPr>
            <w:r>
              <w:rPr>
                <w:rFonts w:eastAsiaTheme="minorEastAsia" w:cstheme="minorHAnsi"/>
                <w:b/>
                <w:bCs/>
                <w:color w:val="4472C4" w:themeColor="accent1"/>
                <w:sz w:val="28"/>
                <w:szCs w:val="28"/>
                <w:lang w:eastAsia="fr-FR"/>
              </w:rPr>
              <w:t>F</w:t>
            </w:r>
            <w:r w:rsidR="0026398B" w:rsidRPr="00416751">
              <w:rPr>
                <w:rFonts w:eastAsiaTheme="minorEastAsia" w:cstheme="minorHAnsi"/>
                <w:b/>
                <w:bCs/>
                <w:color w:val="4472C4" w:themeColor="accent1"/>
                <w:sz w:val="28"/>
                <w:szCs w:val="28"/>
                <w:lang w:eastAsia="fr-FR"/>
              </w:rPr>
              <w:t>aire l’expérience d’un travail en commun (objectif facultatif)</w:t>
            </w:r>
          </w:p>
        </w:tc>
      </w:tr>
      <w:tr w:rsidR="007C1037" w:rsidRPr="007C1037" w14:paraId="611794AD" w14:textId="77777777" w:rsidTr="000D19BB">
        <w:trPr>
          <w:trHeight w:val="976"/>
        </w:trPr>
        <w:tc>
          <w:tcPr>
            <w:cnfStyle w:val="001000000000" w:firstRow="0" w:lastRow="0" w:firstColumn="1" w:lastColumn="0" w:oddVBand="0" w:evenVBand="0" w:oddHBand="0" w:evenHBand="0" w:firstRowFirstColumn="0" w:firstRowLastColumn="0" w:lastRowFirstColumn="0" w:lastRowLastColumn="0"/>
            <w:tcW w:w="3240" w:type="dxa"/>
            <w:vAlign w:val="center"/>
          </w:tcPr>
          <w:p w14:paraId="2DF7C99E" w14:textId="25D109EA" w:rsidR="007C1037" w:rsidRPr="00416751" w:rsidRDefault="000D19BB" w:rsidP="00AF6549">
            <w:pPr>
              <w:spacing w:line="240" w:lineRule="auto"/>
              <w:jc w:val="center"/>
              <w:rPr>
                <w:rFonts w:cstheme="minorHAnsi"/>
                <w:sz w:val="28"/>
                <w:szCs w:val="28"/>
              </w:rPr>
            </w:pPr>
            <w:r>
              <w:rPr>
                <w:rFonts w:cstheme="minorHAnsi"/>
                <w:sz w:val="28"/>
                <w:szCs w:val="28"/>
              </w:rPr>
              <w:t>S</w:t>
            </w:r>
            <w:r w:rsidR="007C1037" w:rsidRPr="00416751">
              <w:rPr>
                <w:rFonts w:cstheme="minorHAnsi"/>
                <w:sz w:val="28"/>
                <w:szCs w:val="28"/>
              </w:rPr>
              <w:t>ujets abordés</w:t>
            </w:r>
          </w:p>
        </w:tc>
        <w:tc>
          <w:tcPr>
            <w:tcW w:w="5940" w:type="dxa"/>
            <w:vAlign w:val="center"/>
          </w:tcPr>
          <w:p w14:paraId="15FE8A98" w14:textId="285E8A88" w:rsidR="007C1037" w:rsidRPr="00416751" w:rsidRDefault="00AF6549" w:rsidP="000D19BB">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rFonts w:eastAsiaTheme="minorEastAsia" w:cstheme="minorHAnsi"/>
                <w:b/>
                <w:bCs/>
                <w:color w:val="4472C4" w:themeColor="accent1"/>
                <w:sz w:val="28"/>
                <w:szCs w:val="28"/>
                <w:lang w:eastAsia="fr-FR"/>
              </w:rPr>
            </w:pPr>
            <w:r>
              <w:rPr>
                <w:rFonts w:eastAsiaTheme="minorEastAsia" w:cstheme="minorHAnsi"/>
                <w:b/>
                <w:bCs/>
                <w:color w:val="4472C4" w:themeColor="accent1"/>
                <w:sz w:val="28"/>
                <w:szCs w:val="28"/>
                <w:lang w:eastAsia="fr-FR"/>
              </w:rPr>
              <w:t>Formation professionnelle</w:t>
            </w:r>
          </w:p>
        </w:tc>
      </w:tr>
      <w:tr w:rsidR="007C1037" w:rsidRPr="007C1037" w14:paraId="4BDED561" w14:textId="77777777" w:rsidTr="000D19BB">
        <w:trPr>
          <w:cnfStyle w:val="000000100000" w:firstRow="0" w:lastRow="0" w:firstColumn="0" w:lastColumn="0" w:oddVBand="0" w:evenVBand="0" w:oddHBand="1" w:evenHBand="0" w:firstRowFirstColumn="0" w:firstRowLastColumn="0" w:lastRowFirstColumn="0" w:lastRowLastColumn="0"/>
          <w:trHeight w:val="878"/>
        </w:trPr>
        <w:tc>
          <w:tcPr>
            <w:cnfStyle w:val="001000000000" w:firstRow="0" w:lastRow="0" w:firstColumn="1" w:lastColumn="0" w:oddVBand="0" w:evenVBand="0" w:oddHBand="0" w:evenHBand="0" w:firstRowFirstColumn="0" w:firstRowLastColumn="0" w:lastRowFirstColumn="0" w:lastRowLastColumn="0"/>
            <w:tcW w:w="3240" w:type="dxa"/>
            <w:vAlign w:val="center"/>
          </w:tcPr>
          <w:p w14:paraId="60AF982C" w14:textId="77777777" w:rsidR="007C1037" w:rsidRPr="00416751" w:rsidRDefault="007C1037" w:rsidP="00AF6549">
            <w:pPr>
              <w:spacing w:line="240" w:lineRule="auto"/>
              <w:jc w:val="center"/>
              <w:rPr>
                <w:rFonts w:cstheme="minorHAnsi"/>
                <w:sz w:val="28"/>
                <w:szCs w:val="28"/>
              </w:rPr>
            </w:pPr>
            <w:r w:rsidRPr="00416751">
              <w:rPr>
                <w:rFonts w:cstheme="minorHAnsi"/>
                <w:sz w:val="28"/>
                <w:szCs w:val="28"/>
              </w:rPr>
              <w:t>Niveau</w:t>
            </w:r>
          </w:p>
        </w:tc>
        <w:tc>
          <w:tcPr>
            <w:tcW w:w="5940" w:type="dxa"/>
            <w:vAlign w:val="center"/>
          </w:tcPr>
          <w:p w14:paraId="4B6DBC55" w14:textId="7A11E481" w:rsidR="007C1037" w:rsidRPr="00416751" w:rsidRDefault="0026398B" w:rsidP="000D19BB">
            <w:pPr>
              <w:spacing w:line="240" w:lineRule="auto"/>
              <w:jc w:val="left"/>
              <w:cnfStyle w:val="000000100000" w:firstRow="0" w:lastRow="0" w:firstColumn="0" w:lastColumn="0" w:oddVBand="0" w:evenVBand="0" w:oddHBand="1" w:evenHBand="0" w:firstRowFirstColumn="0" w:firstRowLastColumn="0" w:lastRowFirstColumn="0" w:lastRowLastColumn="0"/>
              <w:rPr>
                <w:rFonts w:cstheme="minorHAnsi"/>
                <w:b/>
                <w:bCs/>
                <w:color w:val="4472C4" w:themeColor="accent1"/>
                <w:sz w:val="28"/>
                <w:szCs w:val="28"/>
              </w:rPr>
            </w:pPr>
            <w:r w:rsidRPr="00416751">
              <w:rPr>
                <w:rFonts w:cstheme="minorHAnsi"/>
                <w:b/>
                <w:bCs/>
                <w:color w:val="4472C4" w:themeColor="accent1"/>
                <w:sz w:val="28"/>
                <w:szCs w:val="28"/>
              </w:rPr>
              <w:t>Tout niveau</w:t>
            </w:r>
          </w:p>
        </w:tc>
      </w:tr>
    </w:tbl>
    <w:p w14:paraId="652134D6" w14:textId="777270FA" w:rsidR="00AE65EE" w:rsidRDefault="00A654EA" w:rsidP="00416751">
      <w:pPr>
        <w:pStyle w:val="Titre2"/>
        <w:pBdr>
          <w:top w:val="single" w:sz="4" w:space="1" w:color="auto"/>
          <w:left w:val="single" w:sz="4" w:space="4" w:color="auto"/>
          <w:bottom w:val="single" w:sz="4" w:space="1" w:color="auto"/>
          <w:right w:val="single" w:sz="4" w:space="4" w:color="auto"/>
        </w:pBdr>
        <w:rPr>
          <w:rFonts w:eastAsiaTheme="majorEastAsia"/>
        </w:rPr>
      </w:pPr>
      <w:r>
        <w:rPr>
          <w:rFonts w:eastAsiaTheme="majorEastAsia"/>
        </w:rPr>
        <w:lastRenderedPageBreak/>
        <w:t xml:space="preserve">NEGOCIATION D’UN ACCORD </w:t>
      </w:r>
      <w:r w:rsidR="008D3FEB">
        <w:rPr>
          <w:rFonts w:eastAsiaTheme="majorEastAsia"/>
        </w:rPr>
        <w:t>-</w:t>
      </w:r>
      <w:r>
        <w:rPr>
          <w:rFonts w:eastAsiaTheme="majorEastAsia"/>
        </w:rPr>
        <w:t xml:space="preserve"> </w:t>
      </w:r>
      <w:r w:rsidRPr="00A654EA">
        <w:rPr>
          <w:rFonts w:eastAsiaTheme="majorEastAsia"/>
        </w:rPr>
        <w:t>Etude de cas</w:t>
      </w:r>
      <w:r w:rsidR="00AE65EE">
        <w:rPr>
          <w:rFonts w:eastAsiaTheme="majorEastAsia"/>
        </w:rPr>
        <w:t xml:space="preserve"> </w:t>
      </w:r>
    </w:p>
    <w:p w14:paraId="1B762526" w14:textId="2687BB54" w:rsidR="00A654EA" w:rsidRDefault="00AE65EE" w:rsidP="00416751">
      <w:pPr>
        <w:pStyle w:val="Titre2"/>
        <w:pBdr>
          <w:top w:val="single" w:sz="4" w:space="1" w:color="auto"/>
          <w:left w:val="single" w:sz="4" w:space="4" w:color="auto"/>
          <w:bottom w:val="single" w:sz="4" w:space="1" w:color="auto"/>
          <w:right w:val="single" w:sz="4" w:space="4" w:color="auto"/>
        </w:pBdr>
        <w:rPr>
          <w:rFonts w:eastAsiaTheme="majorEastAsia"/>
        </w:rPr>
      </w:pPr>
      <w:r>
        <w:rPr>
          <w:rFonts w:eastAsiaTheme="majorEastAsia"/>
        </w:rPr>
        <w:t>CICERONE</w:t>
      </w:r>
    </w:p>
    <w:p w14:paraId="06DBC34B" w14:textId="0C322797" w:rsidR="009236FE" w:rsidRDefault="00EF2C4B" w:rsidP="00687F7F">
      <w:pPr>
        <w:pStyle w:val="Titre2"/>
        <w:tabs>
          <w:tab w:val="left" w:pos="5420"/>
        </w:tabs>
        <w:jc w:val="both"/>
        <w:rPr>
          <w:bCs/>
        </w:rPr>
      </w:pPr>
      <w:r>
        <w:t xml:space="preserve">I- </w:t>
      </w:r>
      <w:r w:rsidR="009236FE">
        <w:t xml:space="preserve">Préalable : </w:t>
      </w:r>
      <w:r w:rsidR="009236FE" w:rsidRPr="009236FE">
        <w:rPr>
          <w:bCs/>
        </w:rPr>
        <w:t xml:space="preserve">la négociation raisonnée </w:t>
      </w:r>
      <w:r w:rsidR="009236FE">
        <w:rPr>
          <w:bCs/>
        </w:rPr>
        <w:t xml:space="preserve">sur </w:t>
      </w:r>
      <w:r w:rsidR="009236FE" w:rsidRPr="009236FE">
        <w:rPr>
          <w:bCs/>
        </w:rPr>
        <w:t>la formation professionnelle</w:t>
      </w:r>
    </w:p>
    <w:p w14:paraId="1D07EE8F" w14:textId="3F60385D" w:rsidR="00DE2A7A" w:rsidRDefault="00DE2A7A" w:rsidP="00DE2A7A">
      <w:pPr>
        <w:pStyle w:val="Titre3"/>
        <w:rPr>
          <w:lang w:eastAsia="fr-FR"/>
        </w:rPr>
      </w:pPr>
      <w:r>
        <w:rPr>
          <w:lang w:eastAsia="fr-FR"/>
        </w:rPr>
        <w:t xml:space="preserve">I.1- </w:t>
      </w:r>
      <w:r w:rsidRPr="00BD2596">
        <w:rPr>
          <w:lang w:eastAsia="fr-FR"/>
        </w:rPr>
        <w:t>La négociation sur la FORMATION PROFESSIONNELLE : un sujet « gagnant-gagnant »</w:t>
      </w:r>
    </w:p>
    <w:p w14:paraId="545797A6" w14:textId="77777777" w:rsidR="00DE2A7A" w:rsidRDefault="00DE2A7A" w:rsidP="00DE2A7A">
      <w:pPr>
        <w:rPr>
          <w:lang w:eastAsia="fr-FR"/>
        </w:rPr>
      </w:pPr>
      <w:r>
        <w:rPr>
          <w:lang w:eastAsia="fr-FR"/>
        </w:rPr>
        <w:t>L</w:t>
      </w:r>
      <w:r w:rsidRPr="00F9582E">
        <w:rPr>
          <w:lang w:eastAsia="fr-FR"/>
        </w:rPr>
        <w:t>a signature de l’accord, au-delà même de son contenu, permet de bénéficier d’opportunités diverses (outils, soutien financier, dispositifs incitatifs, …) qu’il n’aurait pas été possible de saisir sans lui.</w:t>
      </w:r>
    </w:p>
    <w:p w14:paraId="3F61A1E2" w14:textId="77777777" w:rsidR="00DE2A7A" w:rsidRDefault="00DE2A7A" w:rsidP="00DE2A7A">
      <w:pPr>
        <w:rPr>
          <w:lang w:eastAsia="fr-FR"/>
        </w:rPr>
      </w:pPr>
    </w:p>
    <w:p w14:paraId="1F8C2821" w14:textId="77777777" w:rsidR="00DE2A7A" w:rsidRDefault="00DE2A7A" w:rsidP="00DE2A7A">
      <w:pPr>
        <w:rPr>
          <w:b/>
          <w:bCs/>
          <w:lang w:eastAsia="fr-FR"/>
        </w:rPr>
      </w:pPr>
      <w:r w:rsidRPr="00723053">
        <w:rPr>
          <w:b/>
          <w:bCs/>
          <w:lang w:eastAsia="fr-FR"/>
        </w:rPr>
        <w:t>Les principales étapes de la négociation intégrative sur la formation professionnelle</w:t>
      </w:r>
    </w:p>
    <w:p w14:paraId="5EEC4956" w14:textId="095BDBF9" w:rsidR="00DE2A7A" w:rsidRPr="009D2AC7" w:rsidRDefault="00DE2A7A" w:rsidP="00DE2A7A">
      <w:r w:rsidRPr="009D2AC7">
        <w:t>S’engager dans une négociation gagnant/gagnant dépend de la volonté des deux parties</w:t>
      </w:r>
      <w:r>
        <w:t xml:space="preserve">. Lorsque </w:t>
      </w:r>
      <w:r w:rsidRPr="009D2AC7">
        <w:t xml:space="preserve">le principe est acquis qu’il faut négocier, </w:t>
      </w:r>
      <w:r>
        <w:t xml:space="preserve">la </w:t>
      </w:r>
      <w:r w:rsidRPr="009D2AC7">
        <w:t>négociation intégrative</w:t>
      </w:r>
      <w:r>
        <w:t xml:space="preserve"> se fait en plusieurs étapes</w:t>
      </w:r>
    </w:p>
    <w:p w14:paraId="29C64FCB" w14:textId="5B57F5EC" w:rsidR="00DE2A7A" w:rsidRDefault="00BE126F" w:rsidP="5514F942">
      <w:pPr>
        <w:spacing w:after="160" w:line="259" w:lineRule="auto"/>
        <w:ind w:left="-567"/>
        <w:jc w:val="left"/>
      </w:pPr>
      <w:r>
        <w:rPr>
          <w:noProof/>
          <w:lang w:eastAsia="fr-FR"/>
        </w:rPr>
        <w:drawing>
          <wp:inline distT="0" distB="0" distL="0" distR="0" wp14:anchorId="58824BFB" wp14:editId="1170218D">
            <wp:extent cx="5760720" cy="1858075"/>
            <wp:effectExtent l="0" t="0" r="0" b="889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1858075"/>
                    </a:xfrm>
                    <a:prstGeom prst="rect">
                      <a:avLst/>
                    </a:prstGeom>
                    <a:noFill/>
                  </pic:spPr>
                </pic:pic>
              </a:graphicData>
            </a:graphic>
          </wp:inline>
        </w:drawing>
      </w:r>
    </w:p>
    <w:p w14:paraId="37EFF9A3" w14:textId="77777777" w:rsidR="00DE2A7A" w:rsidRDefault="00DE2A7A" w:rsidP="00DE2A7A">
      <w:pPr>
        <w:spacing w:after="160" w:line="259" w:lineRule="auto"/>
        <w:jc w:val="left"/>
        <w:rPr>
          <w:lang w:eastAsia="fr-FR"/>
        </w:rPr>
      </w:pPr>
    </w:p>
    <w:p w14:paraId="34F270E7" w14:textId="22CE6254" w:rsidR="009236FE" w:rsidRDefault="009236FE" w:rsidP="00C33B8D">
      <w:pPr>
        <w:pStyle w:val="Titre3"/>
        <w:rPr>
          <w:lang w:eastAsia="fr-FR"/>
        </w:rPr>
      </w:pPr>
      <w:r>
        <w:rPr>
          <w:lang w:eastAsia="fr-FR"/>
        </w:rPr>
        <w:t>I.</w:t>
      </w:r>
      <w:r w:rsidR="00DE2A7A">
        <w:rPr>
          <w:lang w:eastAsia="fr-FR"/>
        </w:rPr>
        <w:t>2</w:t>
      </w:r>
      <w:r>
        <w:rPr>
          <w:lang w:eastAsia="fr-FR"/>
        </w:rPr>
        <w:t xml:space="preserve">- </w:t>
      </w:r>
      <w:r w:rsidR="00C33B8D">
        <w:rPr>
          <w:lang w:eastAsia="fr-FR"/>
        </w:rPr>
        <w:t>Les piliers de la négociation raisonnée</w:t>
      </w:r>
    </w:p>
    <w:p w14:paraId="73F3EEBA" w14:textId="7512492A" w:rsidR="00BD2596" w:rsidRDefault="005F6038" w:rsidP="009236FE">
      <w:r>
        <w:t>L</w:t>
      </w:r>
      <w:r w:rsidR="00DF591D">
        <w:t xml:space="preserve">a négociation raisonnée de la </w:t>
      </w:r>
      <w:r>
        <w:t>formation professionnelle</w:t>
      </w:r>
      <w:r w:rsidR="00DF591D">
        <w:t xml:space="preserve"> est fondée sur 4 piliers : respect, intérêts, imagination et objectivité.</w:t>
      </w:r>
    </w:p>
    <w:p w14:paraId="598DD554" w14:textId="313DE822" w:rsidR="004E61D0" w:rsidRDefault="004E61D0" w:rsidP="009236FE"/>
    <w:p w14:paraId="1070DB16" w14:textId="4F3D3921" w:rsidR="004E61D0" w:rsidRDefault="004E61D0" w:rsidP="00B373ED">
      <w:pPr>
        <w:pStyle w:val="Paragraphedeliste"/>
        <w:numPr>
          <w:ilvl w:val="0"/>
          <w:numId w:val="26"/>
        </w:numPr>
      </w:pPr>
      <w:r w:rsidRPr="00077D8B">
        <w:t>RESPECT</w:t>
      </w:r>
    </w:p>
    <w:p w14:paraId="5491A804" w14:textId="77777777" w:rsidR="004E61D0" w:rsidRPr="00077D8B" w:rsidRDefault="004E61D0" w:rsidP="00B373ED">
      <w:r w:rsidRPr="00077D8B">
        <w:t>Distinguer les enjeux qui confrontent les parties et les personnes qui les représentent.</w:t>
      </w:r>
    </w:p>
    <w:p w14:paraId="72E7972A" w14:textId="6B6F0DEB" w:rsidR="004E61D0" w:rsidRDefault="004E61D0" w:rsidP="00B373ED">
      <w:r w:rsidRPr="00077D8B">
        <w:t>Ne jamais attaquer les personnes mais l’objet du différend.</w:t>
      </w:r>
    </w:p>
    <w:p w14:paraId="1E75E749" w14:textId="77777777" w:rsidR="00B373ED" w:rsidRPr="00077D8B" w:rsidRDefault="00B373ED" w:rsidP="00B373ED"/>
    <w:p w14:paraId="399F0DCF" w14:textId="117600AD" w:rsidR="004E61D0" w:rsidRDefault="004E61D0" w:rsidP="00417A83">
      <w:pPr>
        <w:pStyle w:val="Paragraphedeliste"/>
        <w:keepNext/>
        <w:numPr>
          <w:ilvl w:val="0"/>
          <w:numId w:val="26"/>
        </w:numPr>
        <w:ind w:left="714" w:hanging="357"/>
      </w:pPr>
      <w:r w:rsidRPr="00077D8B">
        <w:lastRenderedPageBreak/>
        <w:t>INTERETS</w:t>
      </w:r>
    </w:p>
    <w:p w14:paraId="25E1993D" w14:textId="542E26F9" w:rsidR="004E61D0" w:rsidRPr="00530B20" w:rsidRDefault="004E61D0" w:rsidP="00B373ED">
      <w:r w:rsidRPr="00530B20">
        <w:t>Si les négociateurs défendent seulement leurs positions, il pourra être difficile voire humiliant pour eux de modifier leur posit</w:t>
      </w:r>
      <w:r w:rsidR="00232F51">
        <w:t>i</w:t>
      </w:r>
      <w:r w:rsidRPr="00530B20">
        <w:t>on initial</w:t>
      </w:r>
      <w:r w:rsidR="001B1905">
        <w:t>e</w:t>
      </w:r>
      <w:r w:rsidRPr="00530B20">
        <w:t xml:space="preserve"> et de passer à côté des véritables enjeux. </w:t>
      </w:r>
    </w:p>
    <w:p w14:paraId="5AC0873C" w14:textId="3A526C3E" w:rsidR="004E61D0" w:rsidRDefault="004E61D0" w:rsidP="00B373ED">
      <w:r w:rsidRPr="00530B20">
        <w:t xml:space="preserve">Ce sont donc les intérêts cachés derrière les positions des parties prenantes qu’il faut mettre </w:t>
      </w:r>
      <w:r w:rsidR="00B373ED">
        <w:t xml:space="preserve">au </w:t>
      </w:r>
      <w:r w:rsidRPr="00530B20">
        <w:t xml:space="preserve">centre de la négociation </w:t>
      </w:r>
    </w:p>
    <w:p w14:paraId="070F6CBB" w14:textId="77777777" w:rsidR="00B373ED" w:rsidRPr="00077D8B" w:rsidRDefault="00B373ED" w:rsidP="00B373ED"/>
    <w:p w14:paraId="2710ECFA" w14:textId="793A1010" w:rsidR="004E61D0" w:rsidRDefault="004E61D0" w:rsidP="00B373ED">
      <w:pPr>
        <w:pStyle w:val="Paragraphedeliste"/>
        <w:numPr>
          <w:ilvl w:val="0"/>
          <w:numId w:val="26"/>
        </w:numPr>
      </w:pPr>
      <w:r w:rsidRPr="00077D8B">
        <w:t>IMAGINATION</w:t>
      </w:r>
    </w:p>
    <w:p w14:paraId="4F60070A" w14:textId="77777777" w:rsidR="004E61D0" w:rsidRPr="009F0507" w:rsidRDefault="004E61D0" w:rsidP="00B373ED">
      <w:r w:rsidRPr="009F0507">
        <w:t>Trouver des solutions auxquelles les négociateurs n’avaient pas forcément pensé au départ mais qui satisfont les parties en présence.</w:t>
      </w:r>
    </w:p>
    <w:p w14:paraId="5D42884E" w14:textId="77777777" w:rsidR="00D07C2A" w:rsidRDefault="00D07C2A" w:rsidP="00B373ED"/>
    <w:p w14:paraId="31FAEAC4" w14:textId="54427801" w:rsidR="004E61D0" w:rsidRDefault="004E61D0" w:rsidP="00D07C2A">
      <w:pPr>
        <w:pStyle w:val="Paragraphedeliste"/>
        <w:numPr>
          <w:ilvl w:val="0"/>
          <w:numId w:val="26"/>
        </w:numPr>
      </w:pPr>
      <w:r w:rsidRPr="00077D8B">
        <w:t>OBJECTIVITE</w:t>
      </w:r>
    </w:p>
    <w:p w14:paraId="020D3CC5" w14:textId="5CDDC6DA" w:rsidR="004E61D0" w:rsidRDefault="004E61D0" w:rsidP="00B373ED">
      <w:r w:rsidRPr="009F0507">
        <w:t xml:space="preserve">Les décisions fondées sur des critères objectifs faciliteront l’accord entre les parties. </w:t>
      </w:r>
    </w:p>
    <w:p w14:paraId="43227488" w14:textId="07CED5CE" w:rsidR="00B132B6" w:rsidRPr="009F0507" w:rsidRDefault="00C07E3C" w:rsidP="00B373ED">
      <w:r w:rsidRPr="009F0507">
        <w:t>Les critères doivent être objectifs, légitimes et pratiques.</w:t>
      </w:r>
    </w:p>
    <w:p w14:paraId="3C9342CE" w14:textId="2A7ACDD3" w:rsidR="00587838" w:rsidRDefault="00587838" w:rsidP="00587838"/>
    <w:p w14:paraId="4436D971" w14:textId="01C7C6BB" w:rsidR="0094359B" w:rsidRDefault="0094359B" w:rsidP="0094359B">
      <w:pPr>
        <w:pStyle w:val="Titre3"/>
      </w:pPr>
      <w:r>
        <w:t>I.</w:t>
      </w:r>
      <w:r w:rsidR="00DE2A7A">
        <w:t>3</w:t>
      </w:r>
      <w:r>
        <w:t xml:space="preserve">- </w:t>
      </w:r>
      <w:r w:rsidRPr="005E0D3A">
        <w:t>Négocier sur les intérêts</w:t>
      </w:r>
      <w:r>
        <w:t xml:space="preserve"> pour la FORMATION PROFESSIONNELLE</w:t>
      </w:r>
      <w:r w:rsidRPr="005E0D3A">
        <w:t xml:space="preserve"> et non sur les positions </w:t>
      </w:r>
    </w:p>
    <w:p w14:paraId="47443370" w14:textId="08064948" w:rsidR="003C1AF6" w:rsidRDefault="003C1AF6" w:rsidP="00587838">
      <w:r>
        <w:t>Il est recommandé de négocier sur les intérêts pour la formation professionnelle et non sur les positions concernant ce qu’elle doit être.</w:t>
      </w:r>
      <w:r w:rsidRPr="003C1AF6">
        <w:t xml:space="preserve"> </w:t>
      </w:r>
    </w:p>
    <w:p w14:paraId="4C2D7C6A" w14:textId="191507A3" w:rsidR="00032A02" w:rsidRDefault="00032A02" w:rsidP="00032A02">
      <w:r w:rsidRPr="00D61A43">
        <w:t>Le deuxième principe de la négociation raisonnée de la formation professionnelle consiste à</w:t>
      </w:r>
      <w:r w:rsidR="00C07E3C">
        <w:t xml:space="preserve"> </w:t>
      </w:r>
      <w:r w:rsidRPr="00D61A43">
        <w:t>identifier les intérêts qu’implique un problème de formation professionnelle et non les positions des parties.</w:t>
      </w:r>
    </w:p>
    <w:p w14:paraId="5D406CB2" w14:textId="0B96C667" w:rsidR="005D0DC2" w:rsidRDefault="005D0DC2" w:rsidP="00032A02"/>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5245"/>
      </w:tblGrid>
      <w:tr w:rsidR="005D0DC2" w14:paraId="76E4346A" w14:textId="77777777" w:rsidTr="5514F942">
        <w:tc>
          <w:tcPr>
            <w:tcW w:w="3681" w:type="dxa"/>
          </w:tcPr>
          <w:p w14:paraId="1585E650" w14:textId="298996A9" w:rsidR="005D0DC2" w:rsidRDefault="00634C5F" w:rsidP="00032A02">
            <w:r>
              <w:rPr>
                <w:noProof/>
              </w:rPr>
              <w:drawing>
                <wp:inline distT="0" distB="0" distL="0" distR="0" wp14:anchorId="1E65A518" wp14:editId="78982225">
                  <wp:extent cx="2094230" cy="1524729"/>
                  <wp:effectExtent l="0" t="0" r="127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6600" b="6723"/>
                          <a:stretch/>
                        </pic:blipFill>
                        <pic:spPr bwMode="auto">
                          <a:xfrm>
                            <a:off x="0" y="0"/>
                            <a:ext cx="2104646" cy="153231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45" w:type="dxa"/>
          </w:tcPr>
          <w:p w14:paraId="570DF7F1" w14:textId="42E3DEDF" w:rsidR="00634C5F" w:rsidRPr="00634C5F" w:rsidRDefault="00634C5F" w:rsidP="00634C5F">
            <w:r w:rsidRPr="00634C5F">
              <w:t>Derrière les positions se trouvent des intérêts divergents, convergents, composites, ou fondamentaux</w:t>
            </w:r>
            <w:r>
              <w:t>.</w:t>
            </w:r>
            <w:r w:rsidRPr="00634C5F">
              <w:t>..</w:t>
            </w:r>
          </w:p>
          <w:p w14:paraId="4CE13612" w14:textId="77777777" w:rsidR="005D0DC2" w:rsidRDefault="005D0DC2" w:rsidP="00032A02"/>
        </w:tc>
      </w:tr>
    </w:tbl>
    <w:p w14:paraId="324619D0" w14:textId="77777777" w:rsidR="005D0DC2" w:rsidRDefault="005D0DC2" w:rsidP="00032A02"/>
    <w:tbl>
      <w:tblPr>
        <w:tblStyle w:val="TableauGrille5Fonc-Accentuation5"/>
        <w:tblW w:w="9298" w:type="dxa"/>
        <w:tblLook w:val="04A0" w:firstRow="1" w:lastRow="0" w:firstColumn="1" w:lastColumn="0" w:noHBand="0" w:noVBand="1"/>
      </w:tblPr>
      <w:tblGrid>
        <w:gridCol w:w="2494"/>
        <w:gridCol w:w="3402"/>
        <w:gridCol w:w="3402"/>
      </w:tblGrid>
      <w:tr w:rsidR="00920A0C" w14:paraId="239605BD" w14:textId="77777777" w:rsidTr="568CCF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5035C3DC" w14:textId="77777777" w:rsidR="00920A0C" w:rsidRDefault="00920A0C" w:rsidP="00587838"/>
        </w:tc>
        <w:tc>
          <w:tcPr>
            <w:tcW w:w="3402" w:type="dxa"/>
          </w:tcPr>
          <w:p w14:paraId="40A9B762" w14:textId="728E17D9" w:rsidR="00920A0C" w:rsidRDefault="00920A0C" w:rsidP="00587838">
            <w:pPr>
              <w:cnfStyle w:val="100000000000" w:firstRow="1" w:lastRow="0" w:firstColumn="0" w:lastColumn="0" w:oddVBand="0" w:evenVBand="0" w:oddHBand="0" w:evenHBand="0" w:firstRowFirstColumn="0" w:firstRowLastColumn="0" w:lastRowFirstColumn="0" w:lastRowLastColumn="0"/>
            </w:pPr>
            <w:r>
              <w:t>Les Positions</w:t>
            </w:r>
          </w:p>
        </w:tc>
        <w:tc>
          <w:tcPr>
            <w:tcW w:w="3402" w:type="dxa"/>
          </w:tcPr>
          <w:p w14:paraId="49ED00EB" w14:textId="7C6BB556" w:rsidR="00920A0C" w:rsidRDefault="00920A0C" w:rsidP="00587838">
            <w:pPr>
              <w:cnfStyle w:val="100000000000" w:firstRow="1" w:lastRow="0" w:firstColumn="0" w:lastColumn="0" w:oddVBand="0" w:evenVBand="0" w:oddHBand="0" w:evenHBand="0" w:firstRowFirstColumn="0" w:firstRowLastColumn="0" w:lastRowFirstColumn="0" w:lastRowLastColumn="0"/>
            </w:pPr>
            <w:r>
              <w:t>Les Intérêts</w:t>
            </w:r>
          </w:p>
        </w:tc>
      </w:tr>
      <w:tr w:rsidR="00920A0C" w14:paraId="397A0019" w14:textId="77777777" w:rsidTr="568CCF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6E23D294" w14:textId="0B6C194B" w:rsidR="00920A0C" w:rsidRDefault="00920A0C" w:rsidP="00587838">
            <w:r>
              <w:t>Qu’est-ce que c’est ?</w:t>
            </w:r>
          </w:p>
        </w:tc>
        <w:tc>
          <w:tcPr>
            <w:tcW w:w="3402" w:type="dxa"/>
          </w:tcPr>
          <w:p w14:paraId="13A4B59C" w14:textId="77777777" w:rsidR="00ED0513" w:rsidRPr="00ED0513" w:rsidRDefault="00ED0513"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ED0513">
              <w:t xml:space="preserve">Manifestations bruyantes des intérêts </w:t>
            </w:r>
          </w:p>
          <w:p w14:paraId="30D7EB7A" w14:textId="1E7D7EED" w:rsidR="00ED0513" w:rsidRPr="00ED0513" w:rsidRDefault="00ED0513"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t xml:space="preserve">Traduction parfois mauvaise des intérêts </w:t>
            </w:r>
          </w:p>
          <w:p w14:paraId="4D66E047" w14:textId="3FA49B09" w:rsidR="00920A0C" w:rsidRDefault="00ED0513"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ED0513">
              <w:t>Concrètes</w:t>
            </w:r>
          </w:p>
        </w:tc>
        <w:tc>
          <w:tcPr>
            <w:tcW w:w="3402" w:type="dxa"/>
          </w:tcPr>
          <w:p w14:paraId="40428670" w14:textId="77777777" w:rsidR="00F361B8" w:rsidRPr="00F361B8" w:rsidRDefault="00F361B8" w:rsidP="00F361B8">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 xml:space="preserve">Moteurs silencieux de l'action </w:t>
            </w:r>
          </w:p>
          <w:p w14:paraId="532C5792" w14:textId="1A3D4C90" w:rsidR="00F361B8" w:rsidRPr="00F361B8" w:rsidRDefault="00F361B8" w:rsidP="00F361B8">
            <w:pPr>
              <w:numPr>
                <w:ilvl w:val="2"/>
                <w:numId w:val="33"/>
              </w:numPr>
              <w:tabs>
                <w:tab w:val="clear" w:pos="2160"/>
              </w:tabs>
              <w:ind w:left="703" w:hanging="192"/>
              <w:cnfStyle w:val="000000100000" w:firstRow="0" w:lastRow="0" w:firstColumn="0" w:lastColumn="0" w:oddVBand="0" w:evenVBand="0" w:oddHBand="1" w:evenHBand="0" w:firstRowFirstColumn="0" w:firstRowLastColumn="0" w:lastRowFirstColumn="0" w:lastRowLastColumn="0"/>
            </w:pPr>
            <w:r w:rsidRPr="00F361B8">
              <w:t>Inexprimé</w:t>
            </w:r>
            <w:r w:rsidR="008C7A03">
              <w:t>s</w:t>
            </w:r>
            <w:r w:rsidRPr="00F361B8">
              <w:t xml:space="preserve"> </w:t>
            </w:r>
          </w:p>
          <w:p w14:paraId="6728508E" w14:textId="77777777" w:rsidR="00F361B8" w:rsidRPr="00F361B8" w:rsidRDefault="00F361B8" w:rsidP="00F361B8">
            <w:pPr>
              <w:numPr>
                <w:ilvl w:val="2"/>
                <w:numId w:val="33"/>
              </w:numPr>
              <w:tabs>
                <w:tab w:val="clear" w:pos="2160"/>
              </w:tabs>
              <w:ind w:left="703" w:hanging="192"/>
              <w:cnfStyle w:val="000000100000" w:firstRow="0" w:lastRow="0" w:firstColumn="0" w:lastColumn="0" w:oddVBand="0" w:evenVBand="0" w:oddHBand="1" w:evenHBand="0" w:firstRowFirstColumn="0" w:firstRowLastColumn="0" w:lastRowFirstColumn="0" w:lastRowLastColumn="0"/>
            </w:pPr>
            <w:r w:rsidRPr="00F361B8">
              <w:t xml:space="preserve">Intangibles </w:t>
            </w:r>
          </w:p>
          <w:p w14:paraId="10A75398" w14:textId="77777777" w:rsidR="00F361B8" w:rsidRPr="00F361B8" w:rsidRDefault="00F361B8" w:rsidP="00F361B8">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 xml:space="preserve">Cohérents ou incohérents </w:t>
            </w:r>
          </w:p>
          <w:p w14:paraId="7EB6DB9B" w14:textId="76678A5D" w:rsidR="00920A0C" w:rsidRDefault="00F361B8" w:rsidP="00F361B8">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Ils sous-tendent la position</w:t>
            </w:r>
          </w:p>
        </w:tc>
      </w:tr>
      <w:tr w:rsidR="00920A0C" w14:paraId="622097BF" w14:textId="77777777" w:rsidTr="568CCFB2">
        <w:tc>
          <w:tcPr>
            <w:cnfStyle w:val="001000000000" w:firstRow="0" w:lastRow="0" w:firstColumn="1" w:lastColumn="0" w:oddVBand="0" w:evenVBand="0" w:oddHBand="0" w:evenHBand="0" w:firstRowFirstColumn="0" w:firstRowLastColumn="0" w:lastRowFirstColumn="0" w:lastRowLastColumn="0"/>
            <w:tcW w:w="2494" w:type="dxa"/>
          </w:tcPr>
          <w:p w14:paraId="58572243" w14:textId="573A0BE8" w:rsidR="00920A0C" w:rsidRDefault="00920A0C" w:rsidP="00587838">
            <w:r>
              <w:t>Conseils</w:t>
            </w:r>
          </w:p>
        </w:tc>
        <w:tc>
          <w:tcPr>
            <w:tcW w:w="3402" w:type="dxa"/>
          </w:tcPr>
          <w:p w14:paraId="31D44CA3" w14:textId="77777777" w:rsidR="00ED0513" w:rsidRPr="00ED0513" w:rsidRDefault="00ED0513" w:rsidP="005C4B7B">
            <w:pPr>
              <w:numPr>
                <w:ilvl w:val="1"/>
                <w:numId w:val="32"/>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ED0513">
              <w:t>Ne pas faire de compromis sur les positions</w:t>
            </w:r>
          </w:p>
          <w:p w14:paraId="16F11F81" w14:textId="6D6DBBCA" w:rsidR="00920A0C" w:rsidRDefault="00ED0513" w:rsidP="005C4B7B">
            <w:pPr>
              <w:numPr>
                <w:ilvl w:val="1"/>
                <w:numId w:val="32"/>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ED0513">
              <w:lastRenderedPageBreak/>
              <w:t>Ne pas révéler d’informations sur votre situation</w:t>
            </w:r>
          </w:p>
        </w:tc>
        <w:tc>
          <w:tcPr>
            <w:tcW w:w="3402" w:type="dxa"/>
          </w:tcPr>
          <w:p w14:paraId="246CCD44" w14:textId="77777777" w:rsidR="00783066" w:rsidRPr="00783066" w:rsidRDefault="00783066" w:rsidP="007640AF">
            <w:pPr>
              <w:numPr>
                <w:ilvl w:val="1"/>
                <w:numId w:val="32"/>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783066">
              <w:lastRenderedPageBreak/>
              <w:t>Rechercher les intérêts complémentaires</w:t>
            </w:r>
          </w:p>
          <w:p w14:paraId="3B525F58" w14:textId="3B09B164" w:rsidR="00920A0C" w:rsidRDefault="00783066" w:rsidP="007640AF">
            <w:pPr>
              <w:numPr>
                <w:ilvl w:val="1"/>
                <w:numId w:val="32"/>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783066">
              <w:lastRenderedPageBreak/>
              <w:t xml:space="preserve">Inventer des intérêts communs </w:t>
            </w:r>
          </w:p>
        </w:tc>
      </w:tr>
      <w:tr w:rsidR="00920A0C" w14:paraId="2AEA7CFC" w14:textId="77777777" w:rsidTr="568CCF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2024B531" w14:textId="7CF84418" w:rsidR="00920A0C" w:rsidRDefault="004830D4" w:rsidP="00587838">
            <w:r>
              <w:lastRenderedPageBreak/>
              <w:t>Comportements mis en place</w:t>
            </w:r>
          </w:p>
        </w:tc>
        <w:tc>
          <w:tcPr>
            <w:tcW w:w="3402" w:type="dxa"/>
          </w:tcPr>
          <w:p w14:paraId="6A976B54" w14:textId="77777777" w:rsidR="005C4B7B" w:rsidRPr="005C4B7B" w:rsidRDefault="005C4B7B"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Définir à l’avance des cibles et points de résistance</w:t>
            </w:r>
          </w:p>
          <w:p w14:paraId="4DFD7604" w14:textId="77777777" w:rsidR="005C4B7B" w:rsidRPr="005C4B7B" w:rsidRDefault="005C4B7B"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Déstabiliser la partie adverse</w:t>
            </w:r>
          </w:p>
          <w:p w14:paraId="0FA56500" w14:textId="77777777" w:rsidR="005C4B7B" w:rsidRPr="005C4B7B" w:rsidRDefault="005C4B7B"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Exagérer ses positions au début de la négociation</w:t>
            </w:r>
          </w:p>
          <w:p w14:paraId="572079E7" w14:textId="77777777" w:rsidR="005C4B7B" w:rsidRPr="005C4B7B" w:rsidRDefault="005C4B7B"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Exercer des formes de pouvoir coercitives</w:t>
            </w:r>
          </w:p>
          <w:p w14:paraId="13F18902" w14:textId="77777777" w:rsidR="005C4B7B" w:rsidRPr="005C4B7B" w:rsidRDefault="005C4B7B"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Couper tous moyens d’information à l’autre partie</w:t>
            </w:r>
          </w:p>
          <w:p w14:paraId="52F4713F" w14:textId="0B0C3B59" w:rsidR="00920A0C" w:rsidRDefault="005C4B7B" w:rsidP="005C4B7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 Un accord signé à contre cœur est un accord réussi ! »</w:t>
            </w:r>
          </w:p>
        </w:tc>
        <w:tc>
          <w:tcPr>
            <w:tcW w:w="3402" w:type="dxa"/>
          </w:tcPr>
          <w:p w14:paraId="638AAFF3" w14:textId="77777777" w:rsidR="004A67C0" w:rsidRPr="004A67C0" w:rsidRDefault="004A67C0" w:rsidP="003F246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Connaître et tenir compte des intérêts de chacune des parties</w:t>
            </w:r>
          </w:p>
          <w:p w14:paraId="5A8CDF82" w14:textId="77777777" w:rsidR="004A67C0" w:rsidRPr="004A67C0" w:rsidRDefault="004A67C0" w:rsidP="003F246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Préparer en commun les règles de travail pour négocier</w:t>
            </w:r>
          </w:p>
          <w:p w14:paraId="69675D15" w14:textId="77777777" w:rsidR="004A67C0" w:rsidRPr="004A67C0" w:rsidRDefault="004A67C0" w:rsidP="003F246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Première négociation ? Se former en commun</w:t>
            </w:r>
          </w:p>
          <w:p w14:paraId="3D6AED2F" w14:textId="77777777" w:rsidR="004A67C0" w:rsidRPr="004A67C0" w:rsidRDefault="004A67C0" w:rsidP="003F246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Informations partagées et fiabilisées</w:t>
            </w:r>
          </w:p>
          <w:p w14:paraId="4A19F5E5" w14:textId="77777777" w:rsidR="004A67C0" w:rsidRPr="004A67C0" w:rsidRDefault="004A67C0" w:rsidP="003F246B">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Participations d’experts externes</w:t>
            </w:r>
          </w:p>
          <w:p w14:paraId="06A96092" w14:textId="5D74DA46" w:rsidR="00920A0C" w:rsidRDefault="004A67C0" w:rsidP="00587838">
            <w:pPr>
              <w:numPr>
                <w:ilvl w:val="1"/>
                <w:numId w:val="32"/>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Décisions consensuelles</w:t>
            </w:r>
          </w:p>
        </w:tc>
      </w:tr>
    </w:tbl>
    <w:p w14:paraId="55FFAA1A" w14:textId="1E1504C2" w:rsidR="00032A02" w:rsidRDefault="00032A02" w:rsidP="00587838"/>
    <w:p w14:paraId="2EFF3A6B" w14:textId="68EDD3E0" w:rsidR="004E61D0" w:rsidRDefault="004E61D0" w:rsidP="004E61D0"/>
    <w:p w14:paraId="2A4D6A27" w14:textId="76EE180E" w:rsidR="00587838" w:rsidRDefault="00587838" w:rsidP="004E61D0"/>
    <w:p w14:paraId="271DD2A4" w14:textId="77777777" w:rsidR="00587838" w:rsidRDefault="00587838" w:rsidP="004E61D0"/>
    <w:p w14:paraId="66EDBE82" w14:textId="49B2615C" w:rsidR="0075102B" w:rsidRDefault="0075102B" w:rsidP="004E61D0"/>
    <w:p w14:paraId="3E2E2234" w14:textId="1C77B3D6" w:rsidR="00B52E1D" w:rsidRDefault="00B52E1D">
      <w:pPr>
        <w:spacing w:after="160" w:line="259" w:lineRule="auto"/>
        <w:jc w:val="left"/>
        <w:rPr>
          <w:lang w:eastAsia="fr-FR"/>
        </w:rPr>
      </w:pPr>
      <w:r>
        <w:rPr>
          <w:lang w:eastAsia="fr-FR"/>
        </w:rPr>
        <w:br w:type="page"/>
      </w:r>
    </w:p>
    <w:p w14:paraId="42A36E79" w14:textId="77777777" w:rsidR="00BD2596" w:rsidRPr="009236FE" w:rsidRDefault="00BD2596" w:rsidP="009236FE">
      <w:pPr>
        <w:rPr>
          <w:lang w:eastAsia="fr-FR"/>
        </w:rPr>
      </w:pPr>
    </w:p>
    <w:p w14:paraId="066FB86E" w14:textId="40630742" w:rsidR="00EF2C4B" w:rsidRDefault="009236FE" w:rsidP="00687F7F">
      <w:pPr>
        <w:pStyle w:val="Titre2"/>
        <w:tabs>
          <w:tab w:val="left" w:pos="5420"/>
        </w:tabs>
        <w:jc w:val="both"/>
      </w:pPr>
      <w:r>
        <w:t xml:space="preserve">II- </w:t>
      </w:r>
      <w:r w:rsidR="00EF2C4B">
        <w:t>Cas pratique</w:t>
      </w:r>
      <w:r w:rsidR="00687F7F">
        <w:tab/>
      </w:r>
    </w:p>
    <w:p w14:paraId="0702FA8E" w14:textId="0FADD6BE" w:rsidR="00EF2C4B" w:rsidRDefault="00774395" w:rsidP="00774395">
      <w:pPr>
        <w:pStyle w:val="Titre3"/>
      </w:pPr>
      <w:r>
        <w:t xml:space="preserve">I.1- </w:t>
      </w:r>
      <w:r w:rsidR="00EF2C4B" w:rsidRPr="00333B5A">
        <w:t>Mode d’emploi détaillé</w:t>
      </w:r>
    </w:p>
    <w:p w14:paraId="40C8CBE5" w14:textId="77777777" w:rsidR="007F0D21" w:rsidRPr="007F0D21" w:rsidRDefault="007F0D21" w:rsidP="007F0D21">
      <w:pPr>
        <w:pStyle w:val="Paragraphedeliste"/>
        <w:numPr>
          <w:ilvl w:val="0"/>
          <w:numId w:val="1"/>
        </w:numPr>
      </w:pPr>
      <w:r w:rsidRPr="007F0D21">
        <w:rPr>
          <w:b/>
          <w:bCs/>
        </w:rPr>
        <w:t xml:space="preserve">Public : </w:t>
      </w:r>
      <w:r w:rsidRPr="007F0D21">
        <w:t>entreprise, branche, tous types de secteur</w:t>
      </w:r>
    </w:p>
    <w:p w14:paraId="7242F15F" w14:textId="2FD1CAAE" w:rsidR="007F0D21" w:rsidRPr="007F0D21" w:rsidRDefault="007F0D21" w:rsidP="007F0D21">
      <w:pPr>
        <w:pStyle w:val="Paragraphedeliste"/>
        <w:numPr>
          <w:ilvl w:val="0"/>
          <w:numId w:val="1"/>
        </w:numPr>
      </w:pPr>
      <w:r w:rsidRPr="007F0D21">
        <w:rPr>
          <w:b/>
          <w:bCs/>
        </w:rPr>
        <w:t xml:space="preserve">Objectif général : </w:t>
      </w:r>
      <w:r w:rsidRPr="007F0D21">
        <w:t>repérer le</w:t>
      </w:r>
      <w:r w:rsidR="007828E7">
        <w:t>s intérêts</w:t>
      </w:r>
      <w:r w:rsidR="003C507D">
        <w:t xml:space="preserve"> </w:t>
      </w:r>
      <w:r w:rsidRPr="007F0D21">
        <w:t xml:space="preserve">de </w:t>
      </w:r>
      <w:r w:rsidR="00F00EBE">
        <w:t xml:space="preserve">la négociation d’un accord </w:t>
      </w:r>
      <w:r w:rsidR="004B7B24">
        <w:t>sur la f</w:t>
      </w:r>
      <w:r w:rsidR="003C507D">
        <w:t>ormation professionnelle</w:t>
      </w:r>
      <w:r w:rsidR="00F00EBE">
        <w:t xml:space="preserve"> pour</w:t>
      </w:r>
      <w:r w:rsidRPr="007F0D21">
        <w:t xml:space="preserve"> le personnel, l'employeur </w:t>
      </w:r>
    </w:p>
    <w:p w14:paraId="0D32B9E8" w14:textId="53C19A76" w:rsidR="007F0D21" w:rsidRPr="007F0D21" w:rsidRDefault="007F0D21" w:rsidP="007F0D21">
      <w:pPr>
        <w:pStyle w:val="Paragraphedeliste"/>
        <w:numPr>
          <w:ilvl w:val="0"/>
          <w:numId w:val="1"/>
        </w:numPr>
      </w:pPr>
      <w:r w:rsidRPr="007F0D21">
        <w:rPr>
          <w:b/>
          <w:bCs/>
        </w:rPr>
        <w:t>Sous-Objectif :</w:t>
      </w:r>
      <w:r w:rsidRPr="007F0D21">
        <w:t xml:space="preserve"> </w:t>
      </w:r>
      <w:r w:rsidR="003C507D">
        <w:t>se mettre à la place des différentes parties en présence</w:t>
      </w:r>
      <w:r w:rsidRPr="007F0D21">
        <w:t xml:space="preserve">, </w:t>
      </w:r>
      <w:r w:rsidR="004250EC">
        <w:t>faire le point sur ses propres intérêts</w:t>
      </w:r>
      <w:r w:rsidRPr="007F0D21">
        <w:t>, faire l’expérience d’un travail en commun (objectif facultatif)</w:t>
      </w:r>
    </w:p>
    <w:p w14:paraId="29652A40" w14:textId="77777777" w:rsidR="000C33C7" w:rsidRDefault="007F0D21" w:rsidP="000C33C7">
      <w:pPr>
        <w:pStyle w:val="Paragraphedeliste"/>
        <w:numPr>
          <w:ilvl w:val="0"/>
          <w:numId w:val="1"/>
        </w:numPr>
      </w:pPr>
      <w:r w:rsidRPr="007F0D21">
        <w:rPr>
          <w:b/>
          <w:bCs/>
        </w:rPr>
        <w:t xml:space="preserve">Objectifs à découvrir : </w:t>
      </w:r>
      <w:r w:rsidRPr="007F0D21">
        <w:t>chercher à travers la négociation des bénéfices mutuels à des logiques d’intérêts différentes, plutôt que de jouer l’une contre l’autre</w:t>
      </w:r>
    </w:p>
    <w:p w14:paraId="6E7B4753" w14:textId="6E7ECF76" w:rsidR="008B445A" w:rsidRDefault="007F0D21" w:rsidP="008B445A">
      <w:pPr>
        <w:pStyle w:val="Paragraphedeliste"/>
        <w:numPr>
          <w:ilvl w:val="0"/>
          <w:numId w:val="1"/>
        </w:numPr>
      </w:pPr>
      <w:r w:rsidRPr="007F0D21">
        <w:rPr>
          <w:b/>
          <w:bCs/>
        </w:rPr>
        <w:t xml:space="preserve">Méthode pédagogique : </w:t>
      </w:r>
      <w:r w:rsidRPr="007F0D21">
        <w:t xml:space="preserve">étude </w:t>
      </w:r>
      <w:r w:rsidR="004250EC">
        <w:t>de cas</w:t>
      </w:r>
      <w:r w:rsidR="00C763D7">
        <w:t xml:space="preserve"> sur la formation professionnelle</w:t>
      </w:r>
    </w:p>
    <w:p w14:paraId="7364D84A" w14:textId="77777777" w:rsidR="008B445A" w:rsidRPr="008B445A" w:rsidRDefault="007F0D21" w:rsidP="008B445A">
      <w:pPr>
        <w:pStyle w:val="Paragraphedeliste"/>
        <w:numPr>
          <w:ilvl w:val="0"/>
          <w:numId w:val="1"/>
        </w:numPr>
      </w:pPr>
      <w:r w:rsidRPr="008B445A">
        <w:rPr>
          <w:b/>
          <w:bCs/>
        </w:rPr>
        <w:t xml:space="preserve">Consigne d’animation : </w:t>
      </w:r>
    </w:p>
    <w:p w14:paraId="4E0BB7BF" w14:textId="4DAB0F88" w:rsidR="008B445A" w:rsidRDefault="007F0D21" w:rsidP="008B445A">
      <w:pPr>
        <w:pStyle w:val="Paragraphedeliste"/>
        <w:numPr>
          <w:ilvl w:val="1"/>
          <w:numId w:val="1"/>
        </w:numPr>
      </w:pPr>
      <w:r w:rsidRPr="007F0D21">
        <w:t xml:space="preserve">Faire </w:t>
      </w:r>
      <w:r w:rsidR="00E7364D">
        <w:t>d</w:t>
      </w:r>
      <w:r w:rsidRPr="007F0D21">
        <w:t xml:space="preserve">es groupes </w:t>
      </w:r>
      <w:r w:rsidR="00E7364D">
        <w:t xml:space="preserve">de 4 à 6 personnes </w:t>
      </w:r>
      <w:r w:rsidRPr="007F0D21">
        <w:t xml:space="preserve">avant présentation des cas. </w:t>
      </w:r>
      <w:r w:rsidR="008B445A" w:rsidRPr="008B445A">
        <w:rPr>
          <w:i/>
          <w:iCs/>
        </w:rPr>
        <w:t xml:space="preserve">Phase introductive : </w:t>
      </w:r>
      <w:r w:rsidR="008B445A" w:rsidRPr="007F0D21">
        <w:t>le formateur présente le</w:t>
      </w:r>
      <w:r w:rsidR="00C763D7">
        <w:t xml:space="preserve"> c</w:t>
      </w:r>
      <w:r w:rsidR="008B445A" w:rsidRPr="007F0D21">
        <w:t xml:space="preserve">as. </w:t>
      </w:r>
    </w:p>
    <w:p w14:paraId="3295060F" w14:textId="21618C6A" w:rsidR="008B445A" w:rsidRDefault="008B445A" w:rsidP="008B445A">
      <w:pPr>
        <w:pStyle w:val="Paragraphedeliste"/>
        <w:numPr>
          <w:ilvl w:val="1"/>
          <w:numId w:val="1"/>
        </w:numPr>
      </w:pPr>
      <w:r w:rsidRPr="007F0D21">
        <w:rPr>
          <w:i/>
          <w:iCs/>
        </w:rPr>
        <w:t xml:space="preserve">Phase 1 recherche en sous-groupe : </w:t>
      </w:r>
      <w:r w:rsidRPr="007F0D21">
        <w:t>chaque stagiaire doit lire les éléments d</w:t>
      </w:r>
      <w:r w:rsidR="00C763D7">
        <w:t>u</w:t>
      </w:r>
      <w:r w:rsidRPr="007F0D21">
        <w:t xml:space="preserve"> cas. </w:t>
      </w:r>
    </w:p>
    <w:p w14:paraId="1A1647F7" w14:textId="74B0F6AC" w:rsidR="008B445A" w:rsidRDefault="008B445A" w:rsidP="008B445A">
      <w:pPr>
        <w:pStyle w:val="Paragraphedeliste"/>
        <w:numPr>
          <w:ilvl w:val="1"/>
          <w:numId w:val="1"/>
        </w:numPr>
      </w:pPr>
      <w:r w:rsidRPr="007F0D21">
        <w:rPr>
          <w:i/>
          <w:iCs/>
        </w:rPr>
        <w:t>Phase 2 analyse :</w:t>
      </w:r>
      <w:r w:rsidRPr="007F0D21">
        <w:t xml:space="preserve"> à l’aide </w:t>
      </w:r>
      <w:r w:rsidR="001014C9">
        <w:t xml:space="preserve">par exemple </w:t>
      </w:r>
      <w:r w:rsidR="00C763D7">
        <w:t>d</w:t>
      </w:r>
      <w:r w:rsidR="00A50A74">
        <w:t>’un</w:t>
      </w:r>
      <w:r w:rsidR="00C763D7">
        <w:t xml:space="preserve"> tableau</w:t>
      </w:r>
      <w:r w:rsidRPr="007F0D21">
        <w:t xml:space="preserve"> : chaque groupe note ses réponses. </w:t>
      </w:r>
    </w:p>
    <w:p w14:paraId="63D39264" w14:textId="2E24FF08" w:rsidR="008B445A" w:rsidRDefault="008B445A" w:rsidP="008B445A">
      <w:pPr>
        <w:pStyle w:val="Paragraphedeliste"/>
        <w:numPr>
          <w:ilvl w:val="1"/>
          <w:numId w:val="1"/>
        </w:numPr>
      </w:pPr>
      <w:r w:rsidRPr="007F0D21">
        <w:rPr>
          <w:i/>
          <w:iCs/>
        </w:rPr>
        <w:t>Phase 3 mise en commun :</w:t>
      </w:r>
      <w:r w:rsidRPr="007F0D21">
        <w:t xml:space="preserve"> présentations croisées des </w:t>
      </w:r>
      <w:r w:rsidR="00740341">
        <w:t>idées et réflexions sur les intérêts</w:t>
      </w:r>
      <w:r w:rsidRPr="007F0D21">
        <w:t xml:space="preserve"> en grand groupe et synthèse effectuée par l’animateur. </w:t>
      </w:r>
    </w:p>
    <w:p w14:paraId="46A3E0FE" w14:textId="77777777" w:rsidR="008B445A" w:rsidRPr="007F0D21" w:rsidRDefault="008B445A" w:rsidP="008B445A">
      <w:pPr>
        <w:pStyle w:val="Paragraphedeliste"/>
        <w:numPr>
          <w:ilvl w:val="1"/>
          <w:numId w:val="1"/>
        </w:numPr>
      </w:pPr>
      <w:r w:rsidRPr="007F0D21">
        <w:rPr>
          <w:i/>
          <w:iCs/>
        </w:rPr>
        <w:t xml:space="preserve">Phase 4 : </w:t>
      </w:r>
      <w:r w:rsidRPr="007F0D21">
        <w:t>synthèse par l’animateur</w:t>
      </w:r>
    </w:p>
    <w:p w14:paraId="19C7DAFC" w14:textId="6EB694B0" w:rsidR="007F0D21" w:rsidRPr="007F0D21" w:rsidRDefault="007F0D21" w:rsidP="00726ED4">
      <w:pPr>
        <w:pStyle w:val="Paragraphedeliste"/>
      </w:pPr>
      <w:r w:rsidRPr="007F0D21">
        <w:rPr>
          <w:i/>
          <w:iCs/>
        </w:rPr>
        <w:t xml:space="preserve">En phases de recherche </w:t>
      </w:r>
      <w:r w:rsidR="00740341">
        <w:rPr>
          <w:i/>
          <w:iCs/>
        </w:rPr>
        <w:t>en</w:t>
      </w:r>
      <w:r w:rsidRPr="007F0D21">
        <w:rPr>
          <w:i/>
          <w:iCs/>
        </w:rPr>
        <w:t xml:space="preserve"> sous-groupe</w:t>
      </w:r>
      <w:r w:rsidRPr="007F0D21">
        <w:t xml:space="preserve">, l’animateur peut répondre aux questions, suggérer des pistes. </w:t>
      </w:r>
      <w:r w:rsidRPr="007F0D21">
        <w:rPr>
          <w:i/>
          <w:iCs/>
        </w:rPr>
        <w:t>En phase 3</w:t>
      </w:r>
      <w:r w:rsidRPr="007F0D21">
        <w:t>, l’animateur est dans la salle, écoute et veille au cadre pédagogique</w:t>
      </w:r>
      <w:r w:rsidR="004A6A91" w:rsidRPr="004A6A91">
        <w:t>. Le formateur vient juste tempérer les débats et finalement donner un éclairage final sur ce qu’est son point de vue à travers la synthèse.</w:t>
      </w:r>
      <w:r w:rsidR="004A6A91">
        <w:t xml:space="preserve"> </w:t>
      </w:r>
      <w:r w:rsidRPr="007F0D21">
        <w:rPr>
          <w:i/>
          <w:iCs/>
        </w:rPr>
        <w:t xml:space="preserve">En phase 4, </w:t>
      </w:r>
      <w:r w:rsidRPr="007F0D21">
        <w:t xml:space="preserve">l’animateur livre sa synthèse </w:t>
      </w:r>
      <w:r w:rsidR="0064795A">
        <w:t>et les messages importants</w:t>
      </w:r>
      <w:r w:rsidRPr="007F0D21">
        <w:t>.</w:t>
      </w:r>
      <w:r w:rsidR="004A6A91" w:rsidRPr="004A6A91">
        <w:t xml:space="preserve"> </w:t>
      </w:r>
    </w:p>
    <w:p w14:paraId="2328C5F2" w14:textId="0C72205E" w:rsidR="007F0D21" w:rsidRDefault="007F0D21" w:rsidP="007F0D21">
      <w:pPr>
        <w:pStyle w:val="Paragraphedeliste"/>
        <w:numPr>
          <w:ilvl w:val="0"/>
          <w:numId w:val="1"/>
        </w:numPr>
      </w:pPr>
      <w:r w:rsidRPr="007F0D21">
        <w:rPr>
          <w:b/>
          <w:bCs/>
        </w:rPr>
        <w:t xml:space="preserve">Matériel : </w:t>
      </w:r>
      <w:r w:rsidR="0064795A" w:rsidRPr="0064795A">
        <w:t>cahier</w:t>
      </w:r>
      <w:r w:rsidR="0064795A">
        <w:t>s</w:t>
      </w:r>
      <w:r w:rsidR="0064795A" w:rsidRPr="0064795A">
        <w:t xml:space="preserve"> et stylos individuels,</w:t>
      </w:r>
      <w:r w:rsidR="0064795A">
        <w:rPr>
          <w:b/>
          <w:bCs/>
        </w:rPr>
        <w:t xml:space="preserve"> </w:t>
      </w:r>
      <w:r w:rsidR="0064795A" w:rsidRPr="00C20161">
        <w:t>t</w:t>
      </w:r>
      <w:r w:rsidRPr="007F0D21">
        <w:t xml:space="preserve">ableau ou </w:t>
      </w:r>
      <w:r w:rsidR="005D7A20">
        <w:t>tableau blanc interactif</w:t>
      </w:r>
      <w:r w:rsidRPr="007F0D21">
        <w:t>.</w:t>
      </w:r>
    </w:p>
    <w:p w14:paraId="7E718FED" w14:textId="75AE2DBC" w:rsidR="00C556CA" w:rsidRPr="007F0D21" w:rsidRDefault="00C556CA" w:rsidP="000272BE">
      <w:pPr>
        <w:pStyle w:val="Paragraphedeliste"/>
        <w:numPr>
          <w:ilvl w:val="0"/>
          <w:numId w:val="1"/>
        </w:numPr>
      </w:pPr>
      <w:r w:rsidRPr="00BA0622">
        <w:rPr>
          <w:b/>
          <w:bCs/>
        </w:rPr>
        <w:t xml:space="preserve">Réponses </w:t>
      </w:r>
      <w:r>
        <w:rPr>
          <w:b/>
          <w:bCs/>
        </w:rPr>
        <w:t>proposées</w:t>
      </w:r>
      <w:r w:rsidRPr="00BA0622">
        <w:rPr>
          <w:b/>
          <w:bCs/>
        </w:rPr>
        <w:t xml:space="preserve"> dans l’exercice :</w:t>
      </w:r>
      <w:r>
        <w:t xml:space="preserve"> les réponses proposées tout au long de l’exercice sont données à titre indicatif et ne sont pas limitatives. Elles sont là pour accompagner le formateur, d’autres réponses peuvent être apportées</w:t>
      </w:r>
    </w:p>
    <w:p w14:paraId="67CF8DE8" w14:textId="4DB33117" w:rsidR="00C556CA" w:rsidRPr="007F0D21" w:rsidRDefault="007F0D21" w:rsidP="00C556CA">
      <w:pPr>
        <w:pStyle w:val="Paragraphedeliste"/>
        <w:numPr>
          <w:ilvl w:val="0"/>
          <w:numId w:val="1"/>
        </w:numPr>
      </w:pPr>
      <w:r w:rsidRPr="007F0D21">
        <w:rPr>
          <w:b/>
          <w:bCs/>
        </w:rPr>
        <w:t>Durée : </w:t>
      </w:r>
      <w:r w:rsidR="00C77AFC">
        <w:t>45 minutes à 1</w:t>
      </w:r>
      <w:r w:rsidR="00687F7F">
        <w:t xml:space="preserve"> </w:t>
      </w:r>
      <w:r w:rsidR="00687F7F" w:rsidRPr="007F0D21">
        <w:t>heure</w:t>
      </w:r>
      <w:r w:rsidRPr="007F0D21">
        <w:t xml:space="preserve"> : Phase introductive : </w:t>
      </w:r>
      <w:r w:rsidR="00B52E1D">
        <w:t>5</w:t>
      </w:r>
      <w:r w:rsidRPr="007F0D21">
        <w:t xml:space="preserve"> minutes. Phase 1 :  </w:t>
      </w:r>
      <w:r w:rsidR="00B52E1D">
        <w:t>5</w:t>
      </w:r>
      <w:r w:rsidRPr="007F0D21">
        <w:t xml:space="preserve"> minutes. Phase 2 : </w:t>
      </w:r>
      <w:r w:rsidR="00B52E1D">
        <w:t>15</w:t>
      </w:r>
      <w:r w:rsidRPr="007F0D21">
        <w:t xml:space="preserve"> minutes à 1 heure. Phase 3 : </w:t>
      </w:r>
      <w:r w:rsidR="00B52E1D">
        <w:t>20</w:t>
      </w:r>
      <w:r w:rsidRPr="007F0D21">
        <w:t xml:space="preserve"> minutes. Phase 4 : </w:t>
      </w:r>
      <w:r w:rsidR="00B52E1D">
        <w:t>5 à 10</w:t>
      </w:r>
      <w:r w:rsidRPr="007F0D21">
        <w:t xml:space="preserve"> minutes.</w:t>
      </w:r>
    </w:p>
    <w:p w14:paraId="75305A61" w14:textId="7F3183DE" w:rsidR="007F0D21" w:rsidRPr="007F0D21" w:rsidRDefault="007F0D21" w:rsidP="007F0D21">
      <w:pPr>
        <w:pStyle w:val="Paragraphedeliste"/>
        <w:numPr>
          <w:ilvl w:val="0"/>
          <w:numId w:val="1"/>
        </w:numPr>
      </w:pPr>
      <w:r w:rsidRPr="007F0D21">
        <w:rPr>
          <w:b/>
          <w:bCs/>
        </w:rPr>
        <w:t xml:space="preserve">Délivrables par les stagiaires : </w:t>
      </w:r>
      <w:r w:rsidR="00B52E1D">
        <w:t>guide stagiaire</w:t>
      </w:r>
      <w:r w:rsidRPr="007F0D21">
        <w:t>.</w:t>
      </w:r>
    </w:p>
    <w:p w14:paraId="39B3DE13" w14:textId="445B49D5" w:rsidR="004D61B7" w:rsidRDefault="004D61B7" w:rsidP="004D61B7"/>
    <w:p w14:paraId="559EC4BA" w14:textId="6715BF0D" w:rsidR="00B52E1D" w:rsidRDefault="00B52E1D">
      <w:pPr>
        <w:spacing w:after="160" w:line="259" w:lineRule="auto"/>
        <w:jc w:val="left"/>
      </w:pPr>
      <w:r>
        <w:br w:type="page"/>
      </w:r>
    </w:p>
    <w:p w14:paraId="484F5254" w14:textId="77777777" w:rsidR="004D61B7" w:rsidRDefault="004D61B7" w:rsidP="002724AA"/>
    <w:p w14:paraId="69D85ED6" w14:textId="7EA64D8B" w:rsidR="008E6E91" w:rsidRPr="007828E7" w:rsidRDefault="00F37C51" w:rsidP="007828E7">
      <w:pPr>
        <w:pStyle w:val="Titre3"/>
      </w:pPr>
      <w:r>
        <w:t>II</w:t>
      </w:r>
      <w:r w:rsidR="00774395">
        <w:t>.2</w:t>
      </w:r>
      <w:r w:rsidR="00EF2C4B" w:rsidRPr="00F26A3C">
        <w:t>- Etude de cas</w:t>
      </w:r>
    </w:p>
    <w:p w14:paraId="2AECCFAE" w14:textId="2F7972C3" w:rsidR="00DA52DF" w:rsidRDefault="00FA5C0A" w:rsidP="00DA52DF">
      <w:r>
        <w:rPr>
          <w:rFonts w:ascii="Wingdings" w:eastAsia="Wingdings" w:hAnsi="Wingdings" w:cs="Wingdings"/>
        </w:rPr>
        <w:t>è</w:t>
      </w:r>
      <w:r>
        <w:t xml:space="preserve"> </w:t>
      </w:r>
      <w:r w:rsidR="00CD34D8" w:rsidRPr="00BF36F2">
        <w:rPr>
          <w:b/>
          <w:bCs/>
        </w:rPr>
        <w:t>Contexte</w:t>
      </w:r>
      <w:r>
        <w:t> :</w:t>
      </w:r>
      <w:r w:rsidR="00CD34D8">
        <w:t xml:space="preserve"> </w:t>
      </w:r>
      <w:r w:rsidR="00DA52DF">
        <w:t xml:space="preserve">Cicerone est une entreprise spécialisée dans le conseil en ingénierie et innovation. </w:t>
      </w:r>
    </w:p>
    <w:p w14:paraId="2DE5BD03" w14:textId="63A4571F" w:rsidR="00121BAA" w:rsidRDefault="00121BAA" w:rsidP="00DA52DF">
      <w:r>
        <w:t>Leader français dans son domaine, elle intervient</w:t>
      </w:r>
      <w:r w:rsidR="003F31C6">
        <w:t xml:space="preserve"> dans les</w:t>
      </w:r>
      <w:r>
        <w:t xml:space="preserve"> secteurs</w:t>
      </w:r>
      <w:r w:rsidR="003F31C6">
        <w:t xml:space="preserve"> suivants</w:t>
      </w:r>
      <w:r>
        <w:t> :</w:t>
      </w:r>
      <w:r w:rsidR="004169AB">
        <w:t xml:space="preserve"> aérien, automobile, spatial et ferroviaire, transport et infrastructure, </w:t>
      </w:r>
      <w:r w:rsidR="009B78F4">
        <w:t xml:space="preserve">énergie, industrie, santé, </w:t>
      </w:r>
      <w:r w:rsidR="003F31C6">
        <w:t xml:space="preserve">média et télécoms. </w:t>
      </w:r>
    </w:p>
    <w:p w14:paraId="2064C931" w14:textId="5587204F" w:rsidR="003F31C6" w:rsidRDefault="003F31C6" w:rsidP="00DA52DF"/>
    <w:p w14:paraId="2C1D7E19" w14:textId="19ED784A" w:rsidR="0080422F" w:rsidRDefault="005372B8" w:rsidP="00DA52DF">
      <w:r>
        <w:t xml:space="preserve">L’entreprise s’articule autour </w:t>
      </w:r>
      <w:r w:rsidR="0080422F">
        <w:t xml:space="preserve">de 5 agences localisées à Sophia Antipolis, Aix-en-Provence, Toulouse, Paris, Strasbourg. Au sein de ces agences, on retrouve des fonctions </w:t>
      </w:r>
      <w:r>
        <w:t>opérationnelles </w:t>
      </w:r>
      <w:r w:rsidR="0080422F">
        <w:t>composées :</w:t>
      </w:r>
    </w:p>
    <w:p w14:paraId="445547C5" w14:textId="09AE6212" w:rsidR="0080422F" w:rsidRDefault="0080422F" w:rsidP="0080422F">
      <w:pPr>
        <w:pStyle w:val="Paragraphedeliste"/>
        <w:numPr>
          <w:ilvl w:val="0"/>
          <w:numId w:val="38"/>
        </w:numPr>
      </w:pPr>
      <w:r>
        <w:t xml:space="preserve">D’une part, </w:t>
      </w:r>
      <w:r w:rsidR="00EB201F">
        <w:t xml:space="preserve">de consultants, </w:t>
      </w:r>
      <w:r w:rsidR="005372B8">
        <w:t>ingénieurs, chef</w:t>
      </w:r>
      <w:r>
        <w:t>s</w:t>
      </w:r>
      <w:r w:rsidR="005372B8">
        <w:t xml:space="preserve"> de projet positionnés </w:t>
      </w:r>
      <w:r w:rsidR="0052332C">
        <w:t xml:space="preserve">directement </w:t>
      </w:r>
      <w:r w:rsidR="005372B8">
        <w:t xml:space="preserve">chez </w:t>
      </w:r>
      <w:r w:rsidR="00B04DC9">
        <w:t xml:space="preserve">les clients </w:t>
      </w:r>
    </w:p>
    <w:p w14:paraId="1C094FE0" w14:textId="4A3DA9DD" w:rsidR="007A6D58" w:rsidRDefault="0052332C" w:rsidP="0080422F">
      <w:pPr>
        <w:pStyle w:val="Paragraphedeliste"/>
        <w:numPr>
          <w:ilvl w:val="0"/>
          <w:numId w:val="38"/>
        </w:numPr>
      </w:pPr>
      <w:r>
        <w:t>D’autre part,</w:t>
      </w:r>
      <w:r w:rsidR="0080422F">
        <w:t xml:space="preserve"> </w:t>
      </w:r>
      <w:r w:rsidR="007A6D58">
        <w:t xml:space="preserve">de </w:t>
      </w:r>
      <w:r w:rsidR="00B04DC9">
        <w:t>f</w:t>
      </w:r>
      <w:r w:rsidR="007A6D58">
        <w:t>onctions</w:t>
      </w:r>
      <w:r w:rsidR="00B04DC9">
        <w:t xml:space="preserve"> business / commerciale</w:t>
      </w:r>
      <w:r w:rsidR="007A6D58">
        <w:t>s</w:t>
      </w:r>
      <w:r w:rsidR="00B04DC9">
        <w:t xml:space="preserve"> qui gère</w:t>
      </w:r>
      <w:r w:rsidR="007A6D58">
        <w:t>nt</w:t>
      </w:r>
      <w:r w:rsidR="00B04DC9">
        <w:t xml:space="preserve"> le lien avec le client (analyse de la demande, contractualisation, suivi</w:t>
      </w:r>
      <w:r w:rsidR="00CD0B8C">
        <w:t>, etc.)</w:t>
      </w:r>
      <w:r w:rsidR="002F0096">
        <w:t xml:space="preserve">, et managent les équipes </w:t>
      </w:r>
      <w:r w:rsidR="00356EEC">
        <w:t>à distance</w:t>
      </w:r>
    </w:p>
    <w:p w14:paraId="38C83085" w14:textId="5BDCC17F" w:rsidR="005372B8" w:rsidRDefault="007A6D58" w:rsidP="007A6D58">
      <w:r>
        <w:t>Enfin, les fonctions supports (</w:t>
      </w:r>
      <w:r w:rsidR="00F669AC">
        <w:t xml:space="preserve">DG, </w:t>
      </w:r>
      <w:r>
        <w:t xml:space="preserve">DAF, DRH, DSI, etc.) sont centralisées au niveau du siège, Sophia Antipolis. Par ailleurs, il y a des correspondants RH situés au sein des 5 agences. </w:t>
      </w:r>
    </w:p>
    <w:p w14:paraId="5494A1A8" w14:textId="650A9660" w:rsidR="009D4B22" w:rsidRDefault="009D4B22" w:rsidP="00DA52DF"/>
    <w:p w14:paraId="6237D3BD" w14:textId="0C920274" w:rsidR="009D4B22" w:rsidRDefault="009D4B22" w:rsidP="00DA52DF">
      <w:r>
        <w:t xml:space="preserve">Jusqu’à présent, la formation professionnelle était peu investie, </w:t>
      </w:r>
      <w:r w:rsidR="00A814B3">
        <w:t xml:space="preserve">l’essentiel des formations et du budget était consacré aux formations obligatoires sécurité. </w:t>
      </w:r>
      <w:r w:rsidR="002F0096">
        <w:t>Quelques formations concernaient le management, réalisé</w:t>
      </w:r>
      <w:r w:rsidR="00501767">
        <w:t>es</w:t>
      </w:r>
      <w:r w:rsidR="002F0096">
        <w:t xml:space="preserve"> pour l’essentiel par les fonctions commerciales. </w:t>
      </w:r>
    </w:p>
    <w:p w14:paraId="1A68FBB0" w14:textId="4FBE783A" w:rsidR="00F80217" w:rsidRDefault="00EB201F" w:rsidP="00DA52DF">
      <w:r>
        <w:t xml:space="preserve">Les </w:t>
      </w:r>
      <w:r w:rsidR="00CB3590">
        <w:t>salariés</w:t>
      </w:r>
      <w:r w:rsidR="00F80217">
        <w:t xml:space="preserve">, lorsqu’ils </w:t>
      </w:r>
      <w:r w:rsidR="00356EEC">
        <w:t>ont fini leur contrat</w:t>
      </w:r>
      <w:r w:rsidR="00F80217">
        <w:t xml:space="preserve"> </w:t>
      </w:r>
      <w:r w:rsidR="00356EEC">
        <w:t>chez le client</w:t>
      </w:r>
      <w:r w:rsidR="00F80217">
        <w:t xml:space="preserve">, se trouvent en </w:t>
      </w:r>
      <w:r w:rsidR="00F229B3">
        <w:t>période d’</w:t>
      </w:r>
      <w:r w:rsidR="00F80217">
        <w:t>inter contrat</w:t>
      </w:r>
      <w:r w:rsidR="00B378D1">
        <w:t xml:space="preserve"> (période transitoire en attente d’un prochain contrat)</w:t>
      </w:r>
      <w:r w:rsidR="00F80217">
        <w:t xml:space="preserve">. </w:t>
      </w:r>
    </w:p>
    <w:p w14:paraId="4428BEB5" w14:textId="377F8F13" w:rsidR="00EB201F" w:rsidRDefault="00F80217" w:rsidP="00DA52DF">
      <w:r>
        <w:t xml:space="preserve">Ces périodes d’inter-contrat font depuis l’objet de nombreux points à l’ordre du jour des réunions </w:t>
      </w:r>
      <w:r w:rsidR="00F229B3">
        <w:t>de</w:t>
      </w:r>
      <w:r>
        <w:t xml:space="preserve"> CSE</w:t>
      </w:r>
      <w:r w:rsidR="008144D0">
        <w:t xml:space="preserve">, car elles sont souvent sources de risques psychosociaux : </w:t>
      </w:r>
      <w:r>
        <w:t>en termes de</w:t>
      </w:r>
      <w:r w:rsidR="00405517">
        <w:t xml:space="preserve"> sentiment d’insécurité professionnelle, de manque d’utilisation des compétences, </w:t>
      </w:r>
      <w:r w:rsidR="003F3445">
        <w:t xml:space="preserve">etc. </w:t>
      </w:r>
      <w:r w:rsidR="008144D0">
        <w:t>C</w:t>
      </w:r>
      <w:r w:rsidR="003F3445">
        <w:t xml:space="preserve">’est aussi une période de tensions </w:t>
      </w:r>
      <w:r w:rsidR="00F22C14">
        <w:t>au niveau des effectifs</w:t>
      </w:r>
      <w:r w:rsidR="00362E8E">
        <w:t xml:space="preserve">, avec de nombreux départs (sous forme de ruptures conventionnelles </w:t>
      </w:r>
      <w:r w:rsidR="00F22C14">
        <w:t xml:space="preserve">ou de démissions </w:t>
      </w:r>
      <w:r w:rsidR="00362E8E">
        <w:t xml:space="preserve">par exemple). </w:t>
      </w:r>
    </w:p>
    <w:p w14:paraId="7A81FFC0" w14:textId="01B5DC42" w:rsidR="00FE4F66" w:rsidRDefault="00362E8E" w:rsidP="00DA52DF">
      <w:r>
        <w:t xml:space="preserve">Par ailleurs, l’entreprise peine depuis longtemps à </w:t>
      </w:r>
      <w:r w:rsidR="005B6540">
        <w:t>développer un sentiment d’appartenance et un collectif de travail</w:t>
      </w:r>
      <w:r w:rsidR="00FE4F66">
        <w:t xml:space="preserve"> soudé</w:t>
      </w:r>
      <w:r w:rsidR="00423A5C">
        <w:t xml:space="preserve"> (cela s’explique par le fait que les salariés travaillent et vivent au travail chez le client final)</w:t>
      </w:r>
      <w:r w:rsidR="00350DA8">
        <w:t xml:space="preserve">. </w:t>
      </w:r>
    </w:p>
    <w:p w14:paraId="13C957CB" w14:textId="6AA0ACCA" w:rsidR="00362E8E" w:rsidRDefault="00FE4F66" w:rsidP="00DA52DF">
      <w:r>
        <w:t xml:space="preserve">De plus, </w:t>
      </w:r>
      <w:r w:rsidR="00DB32A3">
        <w:t xml:space="preserve">cette fuite de compétences </w:t>
      </w:r>
      <w:r w:rsidR="00F07363">
        <w:t>génère une réalisation</w:t>
      </w:r>
      <w:r w:rsidR="00350DA8">
        <w:t xml:space="preserve"> </w:t>
      </w:r>
      <w:r w:rsidR="00DB32A3">
        <w:t xml:space="preserve">en urgence </w:t>
      </w:r>
      <w:r w:rsidR="00350DA8">
        <w:t>de recrutements en externe</w:t>
      </w:r>
      <w:r w:rsidR="00AF07F3">
        <w:t>,</w:t>
      </w:r>
      <w:r w:rsidR="00F07363">
        <w:t xml:space="preserve"> pour les nouveaux contrats,</w:t>
      </w:r>
      <w:r w:rsidR="00AF07F3">
        <w:t xml:space="preserve"> parfois pas toujours appropriés.</w:t>
      </w:r>
    </w:p>
    <w:p w14:paraId="23B46893" w14:textId="77777777" w:rsidR="00FB1345" w:rsidRDefault="00FB1345" w:rsidP="00FB1345"/>
    <w:p w14:paraId="5E382DD0" w14:textId="148BBDC0" w:rsidR="00FB1345" w:rsidRDefault="00FB1345" w:rsidP="00FB1345">
      <w:r>
        <w:t xml:space="preserve">Actuellement, l’entreprise souhaite négocier sur la formation professionnelle. En effet, au regard </w:t>
      </w:r>
      <w:r w:rsidR="00B33964">
        <w:t>des difficultés rencontrées e</w:t>
      </w:r>
      <w:r w:rsidR="00CD5ADD">
        <w:t>n</w:t>
      </w:r>
      <w:r w:rsidR="00B33964">
        <w:t xml:space="preserve"> termes de fidélisation et </w:t>
      </w:r>
      <w:r w:rsidR="00CD5ADD">
        <w:t xml:space="preserve">de </w:t>
      </w:r>
      <w:r w:rsidR="00B33964">
        <w:t xml:space="preserve">turn-over important, </w:t>
      </w:r>
      <w:r w:rsidR="00CD5ADD">
        <w:t>mais aussi face aux évolutions des compétences de plus en plus spécifiques demandées par l</w:t>
      </w:r>
      <w:r w:rsidR="00A7640F">
        <w:t>e</w:t>
      </w:r>
      <w:r w:rsidR="00CD5ADD">
        <w:t>s clients</w:t>
      </w:r>
      <w:r w:rsidR="00F86FFD">
        <w:t>, Cicerone souhaite s’appuyer sur un accord et un vaste plan de formation professionnelle</w:t>
      </w:r>
      <w:r w:rsidR="00CD5ADD">
        <w:t>, pour rester compétitif</w:t>
      </w:r>
      <w:r w:rsidR="00C56136">
        <w:t xml:space="preserve"> et fidéliser ses talents et ressources</w:t>
      </w:r>
      <w:r w:rsidR="00F86FFD">
        <w:t>.</w:t>
      </w:r>
    </w:p>
    <w:p w14:paraId="3405B5C8" w14:textId="149FCD8F" w:rsidR="00963CAA" w:rsidRDefault="00BF36F2" w:rsidP="004533F3">
      <w:r>
        <w:lastRenderedPageBreak/>
        <w:t xml:space="preserve">è </w:t>
      </w:r>
      <w:r w:rsidRPr="001014C9">
        <w:rPr>
          <w:b/>
          <w:bCs/>
        </w:rPr>
        <w:t>Consigne</w:t>
      </w:r>
      <w:r>
        <w:t xml:space="preserve"> : </w:t>
      </w:r>
      <w:r w:rsidR="004533F3">
        <w:t xml:space="preserve"> </w:t>
      </w:r>
      <w:r w:rsidR="00963CAA" w:rsidRPr="00963CAA">
        <w:t>quels intérêts les acteurs de la formation professionnelle poursuivent-ils ?</w:t>
      </w:r>
    </w:p>
    <w:p w14:paraId="560887BB" w14:textId="77777777" w:rsidR="00963CAA" w:rsidRDefault="00963CAA" w:rsidP="00963CAA">
      <w:r>
        <w:t xml:space="preserve">Voici 3 acteurs de la formation professionnelle : </w:t>
      </w:r>
    </w:p>
    <w:p w14:paraId="204BEB73" w14:textId="62154947" w:rsidR="00963CAA" w:rsidRPr="00AA5064" w:rsidRDefault="00963CAA" w:rsidP="00963CAA">
      <w:pPr>
        <w:pStyle w:val="Paragraphedeliste"/>
        <w:numPr>
          <w:ilvl w:val="0"/>
          <w:numId w:val="41"/>
        </w:numPr>
      </w:pPr>
      <w:r w:rsidRPr="00AA5064">
        <w:t xml:space="preserve">Les salariés </w:t>
      </w:r>
      <w:r>
        <w:t>et représentants du personnel</w:t>
      </w:r>
      <w:r w:rsidR="001014C9">
        <w:t xml:space="preserve"> (RP)</w:t>
      </w:r>
    </w:p>
    <w:p w14:paraId="1B945E71" w14:textId="1C87A431" w:rsidR="00963CAA" w:rsidRPr="00AA5064" w:rsidRDefault="00963CAA" w:rsidP="00963CAA">
      <w:pPr>
        <w:pStyle w:val="Paragraphedeliste"/>
        <w:numPr>
          <w:ilvl w:val="0"/>
          <w:numId w:val="41"/>
        </w:numPr>
      </w:pPr>
      <w:r w:rsidRPr="00AA5064">
        <w:t>L’employeur et la direction générale</w:t>
      </w:r>
      <w:r w:rsidR="001014C9">
        <w:t xml:space="preserve"> (DG)</w:t>
      </w:r>
    </w:p>
    <w:p w14:paraId="25F7C95A" w14:textId="77777777" w:rsidR="00963CAA" w:rsidRPr="00AA5064" w:rsidRDefault="00963CAA" w:rsidP="00963CAA">
      <w:pPr>
        <w:pStyle w:val="Paragraphedeliste"/>
        <w:numPr>
          <w:ilvl w:val="0"/>
          <w:numId w:val="41"/>
        </w:numPr>
      </w:pPr>
      <w:r w:rsidRPr="00AA5064">
        <w:t>La branche dont l’entreprise dépend</w:t>
      </w:r>
    </w:p>
    <w:p w14:paraId="304AE892" w14:textId="494A9802" w:rsidR="004533F3" w:rsidRPr="004533F3" w:rsidRDefault="00963CAA" w:rsidP="004533F3">
      <w:r>
        <w:t>Il s’agira d’identifier les intérêts de chacun de ses acteurs en sous-groupe</w:t>
      </w:r>
      <w:r w:rsidR="0065478F">
        <w:t>, c’est-à-dire p</w:t>
      </w:r>
      <w:r w:rsidR="004533F3" w:rsidRPr="004533F3">
        <w:t>ourquoi vouloir «</w:t>
      </w:r>
      <w:r w:rsidR="004533F3" w:rsidRPr="004533F3">
        <w:rPr>
          <w:i/>
          <w:iCs/>
        </w:rPr>
        <w:t xml:space="preserve"> renforcer la formation professionnelle » </w:t>
      </w:r>
      <w:r w:rsidR="00805A03" w:rsidRPr="00805A03">
        <w:t xml:space="preserve">chez Cicerone </w:t>
      </w:r>
      <w:r w:rsidR="004533F3" w:rsidRPr="00805A03">
        <w:t>?</w:t>
      </w:r>
    </w:p>
    <w:p w14:paraId="44C90833" w14:textId="71DD2D22" w:rsidR="004533F3" w:rsidRPr="004533F3" w:rsidRDefault="0065478F" w:rsidP="004533F3">
      <w:pPr>
        <w:numPr>
          <w:ilvl w:val="0"/>
          <w:numId w:val="40"/>
        </w:numPr>
      </w:pPr>
      <w:r>
        <w:t>Pour chacun des acteurs, l</w:t>
      </w:r>
      <w:r w:rsidR="004533F3" w:rsidRPr="004533F3">
        <w:t xml:space="preserve">ibeller </w:t>
      </w:r>
      <w:r w:rsidR="004533F3">
        <w:t>le</w:t>
      </w:r>
      <w:r w:rsidR="004533F3" w:rsidRPr="004533F3">
        <w:t xml:space="preserve">s réponses en sous-groupes à travers </w:t>
      </w:r>
      <w:r>
        <w:t>des</w:t>
      </w:r>
      <w:r w:rsidR="004533F3" w:rsidRPr="004533F3">
        <w:t xml:space="preserve"> phrase</w:t>
      </w:r>
      <w:r>
        <w:t>s</w:t>
      </w:r>
      <w:r w:rsidR="004533F3" w:rsidRPr="004533F3">
        <w:t xml:space="preserve"> courte</w:t>
      </w:r>
      <w:r>
        <w:t>s</w:t>
      </w:r>
    </w:p>
    <w:p w14:paraId="6F4C5A3A" w14:textId="477FD754" w:rsidR="004533F3" w:rsidRDefault="004533F3" w:rsidP="004533F3">
      <w:pPr>
        <w:numPr>
          <w:ilvl w:val="0"/>
          <w:numId w:val="40"/>
        </w:numPr>
      </w:pPr>
      <w:r w:rsidRPr="004533F3">
        <w:t>Communique</w:t>
      </w:r>
      <w:r>
        <w:t>r les</w:t>
      </w:r>
      <w:r w:rsidRPr="004533F3">
        <w:t xml:space="preserve"> </w:t>
      </w:r>
      <w:r>
        <w:t xml:space="preserve">réponses </w:t>
      </w:r>
      <w:r w:rsidRPr="004533F3">
        <w:t>au groupe élargi</w:t>
      </w:r>
    </w:p>
    <w:p w14:paraId="057E64BA" w14:textId="5CEAE52C" w:rsidR="001014C9" w:rsidRDefault="001014C9" w:rsidP="001014C9"/>
    <w:p w14:paraId="3A66AC44" w14:textId="19186576" w:rsidR="001014C9" w:rsidRDefault="001014C9" w:rsidP="001014C9">
      <w:pPr>
        <w:keepNext/>
      </w:pPr>
      <w:r>
        <w:rPr>
          <w:rFonts w:ascii="Wingdings" w:eastAsia="Wingdings" w:hAnsi="Wingdings" w:cs="Wingdings"/>
        </w:rPr>
        <w:t>è</w:t>
      </w:r>
      <w:r>
        <w:t xml:space="preserve"> </w:t>
      </w:r>
      <w:r w:rsidRPr="001014C9">
        <w:rPr>
          <w:b/>
          <w:bCs/>
        </w:rPr>
        <w:t>Réponses possibles</w:t>
      </w:r>
      <w:r>
        <w:t> :</w:t>
      </w:r>
    </w:p>
    <w:tbl>
      <w:tblPr>
        <w:tblStyle w:val="TableauGrille4-Accentuation5"/>
        <w:tblW w:w="0" w:type="auto"/>
        <w:tblLook w:val="04A0" w:firstRow="1" w:lastRow="0" w:firstColumn="1" w:lastColumn="0" w:noHBand="0" w:noVBand="1"/>
      </w:tblPr>
      <w:tblGrid>
        <w:gridCol w:w="3020"/>
        <w:gridCol w:w="3021"/>
        <w:gridCol w:w="3021"/>
      </w:tblGrid>
      <w:tr w:rsidR="001014C9" w14:paraId="6200347F" w14:textId="77777777" w:rsidTr="001014C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283698E9" w14:textId="537DE15F" w:rsidR="001014C9" w:rsidRDefault="001014C9" w:rsidP="001014C9">
            <w:r>
              <w:t>Salariés / RP</w:t>
            </w:r>
          </w:p>
        </w:tc>
        <w:tc>
          <w:tcPr>
            <w:tcW w:w="3021" w:type="dxa"/>
          </w:tcPr>
          <w:p w14:paraId="5194F990" w14:textId="00B23902" w:rsidR="001014C9" w:rsidRDefault="001014C9" w:rsidP="001014C9">
            <w:pPr>
              <w:cnfStyle w:val="100000000000" w:firstRow="1" w:lastRow="0" w:firstColumn="0" w:lastColumn="0" w:oddVBand="0" w:evenVBand="0" w:oddHBand="0" w:evenHBand="0" w:firstRowFirstColumn="0" w:firstRowLastColumn="0" w:lastRowFirstColumn="0" w:lastRowLastColumn="0"/>
            </w:pPr>
            <w:r>
              <w:t>Employeur / DG</w:t>
            </w:r>
          </w:p>
        </w:tc>
        <w:tc>
          <w:tcPr>
            <w:tcW w:w="3021" w:type="dxa"/>
          </w:tcPr>
          <w:p w14:paraId="5B36D7C3" w14:textId="7322E3F2" w:rsidR="001014C9" w:rsidRDefault="001014C9" w:rsidP="001014C9">
            <w:pPr>
              <w:cnfStyle w:val="100000000000" w:firstRow="1" w:lastRow="0" w:firstColumn="0" w:lastColumn="0" w:oddVBand="0" w:evenVBand="0" w:oddHBand="0" w:evenHBand="0" w:firstRowFirstColumn="0" w:firstRowLastColumn="0" w:lastRowFirstColumn="0" w:lastRowLastColumn="0"/>
            </w:pPr>
            <w:r>
              <w:t>Branche professionnelle</w:t>
            </w:r>
          </w:p>
        </w:tc>
      </w:tr>
      <w:tr w:rsidR="001014C9" w14:paraId="6CC72A54" w14:textId="77777777" w:rsidTr="001014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326CBC17" w14:textId="5F2924F0" w:rsidR="00D15159" w:rsidRPr="00D15159" w:rsidRDefault="00D15159" w:rsidP="00D15159">
            <w:pPr>
              <w:pStyle w:val="Paragraphedeliste"/>
              <w:numPr>
                <w:ilvl w:val="0"/>
                <w:numId w:val="42"/>
              </w:numPr>
              <w:ind w:left="340" w:hanging="227"/>
              <w:rPr>
                <w:b w:val="0"/>
                <w:bCs w:val="0"/>
              </w:rPr>
            </w:pPr>
            <w:r w:rsidRPr="00D15159">
              <w:rPr>
                <w:b w:val="0"/>
                <w:bCs w:val="0"/>
              </w:rPr>
              <w:t xml:space="preserve">Ajuster </w:t>
            </w:r>
            <w:r>
              <w:rPr>
                <w:b w:val="0"/>
                <w:bCs w:val="0"/>
              </w:rPr>
              <w:t xml:space="preserve">/ développer </w:t>
            </w:r>
            <w:r w:rsidRPr="00D15159">
              <w:rPr>
                <w:b w:val="0"/>
                <w:bCs w:val="0"/>
              </w:rPr>
              <w:t xml:space="preserve">ses compétences par rapport aux exigences </w:t>
            </w:r>
            <w:r>
              <w:rPr>
                <w:b w:val="0"/>
                <w:bCs w:val="0"/>
              </w:rPr>
              <w:t>d’un nouveau contrat, d’un nouveau client</w:t>
            </w:r>
          </w:p>
          <w:p w14:paraId="4F3843C4" w14:textId="16394D1D" w:rsidR="001014C9" w:rsidRDefault="00D15159" w:rsidP="00D15159">
            <w:pPr>
              <w:pStyle w:val="Paragraphedeliste"/>
              <w:numPr>
                <w:ilvl w:val="0"/>
                <w:numId w:val="42"/>
              </w:numPr>
              <w:ind w:left="340" w:hanging="227"/>
            </w:pPr>
            <w:r w:rsidRPr="00D15159">
              <w:rPr>
                <w:b w:val="0"/>
                <w:bCs w:val="0"/>
              </w:rPr>
              <w:t>Maintenir son employabilité interne et externe</w:t>
            </w:r>
          </w:p>
          <w:p w14:paraId="2F500DA1" w14:textId="06227482" w:rsidR="008C33C1" w:rsidRPr="008C33C1" w:rsidRDefault="008C33C1" w:rsidP="00D15159">
            <w:pPr>
              <w:pStyle w:val="Paragraphedeliste"/>
              <w:numPr>
                <w:ilvl w:val="0"/>
                <w:numId w:val="42"/>
              </w:numPr>
              <w:ind w:left="340" w:hanging="227"/>
              <w:rPr>
                <w:b w:val="0"/>
                <w:bCs w:val="0"/>
              </w:rPr>
            </w:pPr>
            <w:r w:rsidRPr="008C33C1">
              <w:rPr>
                <w:b w:val="0"/>
                <w:bCs w:val="0"/>
              </w:rPr>
              <w:t>Optimiser les temps d’inter-contrats</w:t>
            </w:r>
            <w:r w:rsidR="006C61BA">
              <w:rPr>
                <w:b w:val="0"/>
                <w:bCs w:val="0"/>
              </w:rPr>
              <w:t xml:space="preserve"> en se formant </w:t>
            </w:r>
          </w:p>
          <w:p w14:paraId="1F80977A" w14:textId="72DC4DFB" w:rsidR="00AD25E5" w:rsidRPr="00300BDF" w:rsidRDefault="00AD25E5" w:rsidP="00D15159">
            <w:pPr>
              <w:pStyle w:val="Paragraphedeliste"/>
              <w:numPr>
                <w:ilvl w:val="0"/>
                <w:numId w:val="42"/>
              </w:numPr>
              <w:ind w:left="340" w:hanging="227"/>
              <w:rPr>
                <w:b w:val="0"/>
                <w:bCs w:val="0"/>
              </w:rPr>
            </w:pPr>
            <w:r w:rsidRPr="00AD25E5">
              <w:rPr>
                <w:b w:val="0"/>
                <w:bCs w:val="0"/>
              </w:rPr>
              <w:t>Développer de nouvelles compétences</w:t>
            </w:r>
            <w:r>
              <w:rPr>
                <w:b w:val="0"/>
                <w:bCs w:val="0"/>
              </w:rPr>
              <w:t xml:space="preserve"> pour évoluer en interne </w:t>
            </w:r>
            <w:r w:rsidR="008C33C1">
              <w:rPr>
                <w:b w:val="0"/>
                <w:bCs w:val="0"/>
              </w:rPr>
              <w:t>(chef de projet, manager, etc.)</w:t>
            </w:r>
          </w:p>
          <w:p w14:paraId="08A888B6" w14:textId="5759E713" w:rsidR="00300BDF" w:rsidRPr="00BD519D" w:rsidRDefault="00300BDF" w:rsidP="00D15159">
            <w:pPr>
              <w:pStyle w:val="Paragraphedeliste"/>
              <w:numPr>
                <w:ilvl w:val="0"/>
                <w:numId w:val="42"/>
              </w:numPr>
              <w:ind w:left="340" w:hanging="227"/>
              <w:rPr>
                <w:b w:val="0"/>
                <w:bCs w:val="0"/>
              </w:rPr>
            </w:pPr>
            <w:r>
              <w:rPr>
                <w:b w:val="0"/>
                <w:bCs w:val="0"/>
              </w:rPr>
              <w:t>Donner des possibilités d’évolutions</w:t>
            </w:r>
          </w:p>
          <w:p w14:paraId="6A9CB99B" w14:textId="3F25044E" w:rsidR="00BD519D" w:rsidRPr="008C33C1" w:rsidRDefault="00BD519D" w:rsidP="00D15159">
            <w:pPr>
              <w:pStyle w:val="Paragraphedeliste"/>
              <w:numPr>
                <w:ilvl w:val="0"/>
                <w:numId w:val="42"/>
              </w:numPr>
              <w:ind w:left="340" w:hanging="227"/>
              <w:rPr>
                <w:b w:val="0"/>
                <w:bCs w:val="0"/>
              </w:rPr>
            </w:pPr>
            <w:r>
              <w:rPr>
                <w:b w:val="0"/>
                <w:bCs w:val="0"/>
              </w:rPr>
              <w:t>Développer le lien</w:t>
            </w:r>
            <w:r w:rsidR="00FA1966">
              <w:rPr>
                <w:b w:val="0"/>
                <w:bCs w:val="0"/>
              </w:rPr>
              <w:t>,</w:t>
            </w:r>
            <w:r>
              <w:rPr>
                <w:b w:val="0"/>
                <w:bCs w:val="0"/>
              </w:rPr>
              <w:t xml:space="preserve"> créer un collectif au sein de l’entreprise</w:t>
            </w:r>
            <w:r w:rsidR="00FA1966">
              <w:rPr>
                <w:b w:val="0"/>
                <w:bCs w:val="0"/>
              </w:rPr>
              <w:t xml:space="preserve"> et réduire l’isolement</w:t>
            </w:r>
          </w:p>
          <w:p w14:paraId="3CEAD21D" w14:textId="27EC7BAF" w:rsidR="008C33C1" w:rsidRPr="00AD25E5" w:rsidRDefault="008C33C1" w:rsidP="00D15159">
            <w:pPr>
              <w:pStyle w:val="Paragraphedeliste"/>
              <w:numPr>
                <w:ilvl w:val="0"/>
                <w:numId w:val="42"/>
              </w:numPr>
              <w:ind w:left="340" w:hanging="227"/>
              <w:rPr>
                <w:b w:val="0"/>
                <w:bCs w:val="0"/>
              </w:rPr>
            </w:pPr>
            <w:r>
              <w:rPr>
                <w:b w:val="0"/>
                <w:bCs w:val="0"/>
              </w:rPr>
              <w:t xml:space="preserve">Réduire les facteurs de risques psychosociaux </w:t>
            </w:r>
          </w:p>
        </w:tc>
        <w:tc>
          <w:tcPr>
            <w:tcW w:w="3021" w:type="dxa"/>
          </w:tcPr>
          <w:p w14:paraId="1441845A" w14:textId="2F0F3F3A" w:rsidR="001014C9" w:rsidRDefault="001014C9" w:rsidP="001014C9">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 xml:space="preserve">Diminuer les RPS </w:t>
            </w:r>
          </w:p>
          <w:p w14:paraId="76F952DB" w14:textId="6CDD9296" w:rsidR="00DC4F8A" w:rsidRDefault="00DC4F8A" w:rsidP="001014C9">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 xml:space="preserve">Être attractif pour les prochains recrutements </w:t>
            </w:r>
          </w:p>
          <w:p w14:paraId="73BA6DBA" w14:textId="2F02A5E9" w:rsidR="001014C9" w:rsidRDefault="001014C9" w:rsidP="001014C9">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 xml:space="preserve">Augmenter l’employabilité de ces </w:t>
            </w:r>
            <w:r w:rsidR="00516722">
              <w:t>salariés</w:t>
            </w:r>
          </w:p>
          <w:p w14:paraId="13A3A59A" w14:textId="0E0019F8" w:rsidR="00300BDF" w:rsidRDefault="00300BDF" w:rsidP="001014C9">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Prévoir des possibilités d’évolution</w:t>
            </w:r>
            <w:r w:rsidR="00D300B6">
              <w:t xml:space="preserve"> horizontales et verticales</w:t>
            </w:r>
          </w:p>
          <w:p w14:paraId="63A139D9" w14:textId="77777777" w:rsidR="001014C9" w:rsidRDefault="001014C9" w:rsidP="001014C9">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Limiter la fuite de potentiels et de talents</w:t>
            </w:r>
          </w:p>
          <w:p w14:paraId="3A82F46D" w14:textId="46F9E4ED" w:rsidR="008C33C1" w:rsidRDefault="008C33C1" w:rsidP="008C33C1">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rsidRPr="008C33C1">
              <w:t>Maintenir un haut niveau d’innovation</w:t>
            </w:r>
            <w:r w:rsidR="00516722">
              <w:t xml:space="preserve">, </w:t>
            </w:r>
            <w:r w:rsidRPr="008C33C1">
              <w:t>de compétitivité</w:t>
            </w:r>
            <w:r w:rsidR="00516722">
              <w:t xml:space="preserve"> et d’agilité</w:t>
            </w:r>
          </w:p>
          <w:p w14:paraId="76F5CCB3" w14:textId="6956AFE5" w:rsidR="008C33C1" w:rsidRDefault="008C33C1" w:rsidP="008C33C1">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Optimiser les temps d’inter-contrats</w:t>
            </w:r>
          </w:p>
          <w:p w14:paraId="3DA6D6D5" w14:textId="6F01F279" w:rsidR="008C33C1" w:rsidRPr="008C33C1" w:rsidRDefault="00E10759" w:rsidP="008C33C1">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Anticiper les évolutions à venir</w:t>
            </w:r>
          </w:p>
          <w:p w14:paraId="4CE7BBE9" w14:textId="56AED41D" w:rsidR="008C33C1" w:rsidRPr="008C33C1" w:rsidRDefault="008C33C1" w:rsidP="008C33C1">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rsidRPr="008C33C1">
              <w:t xml:space="preserve">Eviter les coûts </w:t>
            </w:r>
            <w:r w:rsidR="00E10759">
              <w:t>des départs et recrutements parfois peu efficients</w:t>
            </w:r>
          </w:p>
          <w:p w14:paraId="178B848B" w14:textId="0A330EEC" w:rsidR="008C33C1" w:rsidRDefault="00BD519D" w:rsidP="001014C9">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Développe</w:t>
            </w:r>
            <w:r w:rsidR="00CC5F73">
              <w:t>r</w:t>
            </w:r>
            <w:r>
              <w:t xml:space="preserve"> le sentiment d’appartenance et fidéliser ses collaborateurs</w:t>
            </w:r>
          </w:p>
        </w:tc>
        <w:tc>
          <w:tcPr>
            <w:tcW w:w="3021" w:type="dxa"/>
          </w:tcPr>
          <w:p w14:paraId="4307A8E0" w14:textId="38E65EFE" w:rsidR="006B3D06" w:rsidRDefault="00F933B5" w:rsidP="006B3D06">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rsidRPr="00F933B5">
              <w:t>Maintenir et développer les compétences au niveau sectoriel</w:t>
            </w:r>
          </w:p>
          <w:p w14:paraId="78D71787" w14:textId="54A7AA37" w:rsidR="006B3D06" w:rsidRDefault="006B3D06" w:rsidP="006B3D06">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Améliorer l’accès à la formation des salariés de la branche dans ce secteur</w:t>
            </w:r>
          </w:p>
          <w:p w14:paraId="3F39F099" w14:textId="3420EDF0" w:rsidR="006B3D06" w:rsidRDefault="006B3D06" w:rsidP="006B3D06">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Accroître l’attractivité</w:t>
            </w:r>
            <w:r w:rsidR="004609BC">
              <w:t xml:space="preserve"> de la branche</w:t>
            </w:r>
          </w:p>
          <w:p w14:paraId="6E54D0EC" w14:textId="29D61285" w:rsidR="004609BC" w:rsidRDefault="004609BC" w:rsidP="006B3D06">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Collecter des données, cartographier les besoins</w:t>
            </w:r>
          </w:p>
          <w:p w14:paraId="1491383C" w14:textId="3EDCD4A6" w:rsidR="0067099B" w:rsidRPr="00F933B5" w:rsidRDefault="0067099B" w:rsidP="006B3D06">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t>Anticiper l’évolution des métiers</w:t>
            </w:r>
          </w:p>
          <w:p w14:paraId="5C1E86C6" w14:textId="1A2541C8" w:rsidR="00C46BB1" w:rsidRDefault="00F933B5" w:rsidP="00F933B5">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rsidRPr="00F933B5">
              <w:t xml:space="preserve">Soutenir l’innovation et l’emploi de la branche </w:t>
            </w:r>
          </w:p>
          <w:p w14:paraId="5E689273" w14:textId="2BC2680D" w:rsidR="001014C9" w:rsidRDefault="00F933B5" w:rsidP="00F933B5">
            <w:pPr>
              <w:pStyle w:val="Paragraphedeliste"/>
              <w:numPr>
                <w:ilvl w:val="0"/>
                <w:numId w:val="42"/>
              </w:numPr>
              <w:ind w:left="340" w:hanging="227"/>
              <w:cnfStyle w:val="000000100000" w:firstRow="0" w:lastRow="0" w:firstColumn="0" w:lastColumn="0" w:oddVBand="0" w:evenVBand="0" w:oddHBand="1" w:evenHBand="0" w:firstRowFirstColumn="0" w:firstRowLastColumn="0" w:lastRowFirstColumn="0" w:lastRowLastColumn="0"/>
            </w:pPr>
            <w:r w:rsidRPr="00F933B5">
              <w:t>…</w:t>
            </w:r>
          </w:p>
        </w:tc>
      </w:tr>
    </w:tbl>
    <w:p w14:paraId="7FE23C92" w14:textId="066FAC2C" w:rsidR="000377D9" w:rsidRDefault="000377D9" w:rsidP="00DA52DF">
      <w:r>
        <w:br w:type="page"/>
      </w:r>
    </w:p>
    <w:p w14:paraId="4F54028C" w14:textId="25838243" w:rsidR="00586D19" w:rsidRPr="00B52E1D" w:rsidRDefault="00774395" w:rsidP="00E301C9">
      <w:pPr>
        <w:pStyle w:val="Titre2"/>
        <w:jc w:val="both"/>
      </w:pPr>
      <w:r>
        <w:lastRenderedPageBreak/>
        <w:t>II</w:t>
      </w:r>
      <w:r w:rsidR="00B52E1D">
        <w:t>I</w:t>
      </w:r>
      <w:r w:rsidR="00EF2C4B">
        <w:t xml:space="preserve">- </w:t>
      </w:r>
      <w:r w:rsidR="005E7DBC">
        <w:t xml:space="preserve">Apports </w:t>
      </w:r>
      <w:r w:rsidR="00DB6C87">
        <w:t>complémentaires</w:t>
      </w:r>
      <w:r w:rsidR="005E7DBC">
        <w:t xml:space="preserve"> </w:t>
      </w:r>
      <w:r w:rsidR="00DB6C87">
        <w:t xml:space="preserve">- </w:t>
      </w:r>
      <w:r w:rsidR="755455DA">
        <w:t>Pour aller plus loin</w:t>
      </w:r>
      <w:r w:rsidR="00DB6C87">
        <w:t xml:space="preserve"> ! </w:t>
      </w:r>
      <w:proofErr w:type="gramStart"/>
      <w:r w:rsidR="000476BB">
        <w:t>suite</w:t>
      </w:r>
      <w:proofErr w:type="gramEnd"/>
      <w:r w:rsidR="000476BB">
        <w:t xml:space="preserve"> à la réalisation du cas</w:t>
      </w:r>
      <w:r w:rsidR="23A89220">
        <w:t xml:space="preserve"> (Optionnel)</w:t>
      </w:r>
    </w:p>
    <w:p w14:paraId="207CD431" w14:textId="15DC7B38" w:rsidR="23A89220" w:rsidRDefault="23A89220" w:rsidP="568CCFB2">
      <w:pPr>
        <w:rPr>
          <w:b/>
          <w:bCs/>
        </w:rPr>
      </w:pPr>
      <w:r w:rsidRPr="568CCFB2">
        <w:rPr>
          <w:b/>
          <w:bCs/>
        </w:rPr>
        <w:t>Cette section représente un apport complémentaire pour le formateur, en fonction des échanges et de la dynamique des groupes de participants.</w:t>
      </w:r>
    </w:p>
    <w:p w14:paraId="4C6953EC" w14:textId="6858251E" w:rsidR="568CCFB2" w:rsidRDefault="568CCFB2" w:rsidP="568CCFB2">
      <w:pPr>
        <w:rPr>
          <w:b/>
          <w:bCs/>
          <w:szCs w:val="24"/>
        </w:rPr>
      </w:pPr>
    </w:p>
    <w:p w14:paraId="0D0AD547" w14:textId="54C4D4AF" w:rsidR="007828E7" w:rsidRDefault="007828E7" w:rsidP="007828E7">
      <w:pPr>
        <w:rPr>
          <w:b/>
          <w:bCs/>
        </w:rPr>
      </w:pPr>
      <w:r w:rsidRPr="00355251">
        <w:rPr>
          <w:b/>
          <w:bCs/>
        </w:rPr>
        <w:t xml:space="preserve">Au-delà des objectifs affichés, cet exercice vise à démontrer aux stagiaires qu’une </w:t>
      </w:r>
      <w:r>
        <w:rPr>
          <w:b/>
          <w:bCs/>
        </w:rPr>
        <w:t>Formation professionnelle</w:t>
      </w:r>
      <w:r w:rsidRPr="00355251">
        <w:rPr>
          <w:b/>
          <w:bCs/>
        </w:rPr>
        <w:t xml:space="preserve"> négociée peut être vecteur de gains et de bénéfices mutuels</w:t>
      </w:r>
      <w:r>
        <w:rPr>
          <w:b/>
          <w:bCs/>
        </w:rPr>
        <w:t>.</w:t>
      </w:r>
    </w:p>
    <w:p w14:paraId="1E20129F" w14:textId="4F771775" w:rsidR="00667882" w:rsidRDefault="00667882" w:rsidP="007828E7">
      <w:pPr>
        <w:rPr>
          <w:b/>
          <w:bCs/>
        </w:rPr>
      </w:pPr>
    </w:p>
    <w:p w14:paraId="0BFD3AA0" w14:textId="46A09CB6" w:rsidR="00667882" w:rsidRPr="003B50E9" w:rsidRDefault="00667882" w:rsidP="00667882">
      <w:pPr>
        <w:spacing w:line="240" w:lineRule="auto"/>
      </w:pPr>
      <w:r w:rsidRPr="003B50E9">
        <w:t>Les parties oublient souvent que l’autre côté est constitué de personnes qui, tout comme elles, sont sujettes aux émotions, aux perceptions, aux préjugés, au risque de malentendu et aux idées fausses.</w:t>
      </w:r>
    </w:p>
    <w:p w14:paraId="0CBEC034" w14:textId="72E67795" w:rsidR="00667882" w:rsidRDefault="00667882" w:rsidP="00667882">
      <w:r w:rsidRPr="003B50E9">
        <w:t>C’est pourquoi il est essentiel de séparer les personnes du problème à résoudre qui concerne la formation professionnelle.</w:t>
      </w:r>
    </w:p>
    <w:p w14:paraId="0E8685AB" w14:textId="59C2B262" w:rsidR="001F0C6F" w:rsidRDefault="001F0C6F" w:rsidP="00667882"/>
    <w:p w14:paraId="1D423B76" w14:textId="449E21D7" w:rsidR="001F0C6F" w:rsidRDefault="001F0C6F" w:rsidP="00667882">
      <w:pPr>
        <w:rPr>
          <w:lang w:eastAsia="fr-FR"/>
        </w:rPr>
      </w:pPr>
      <w:r w:rsidRPr="001F0C6F">
        <w:rPr>
          <w:lang w:eastAsia="fr-FR"/>
        </w:rPr>
        <w:t>En matière de formation professionnelle quels sont les moyens d’actions qui permettent aux négociateurs de traiter différemment les négociateurs et la formation professionnelle, objet de visions différentes ?</w:t>
      </w:r>
    </w:p>
    <w:p w14:paraId="018513E5" w14:textId="6958E30C" w:rsidR="00A104DD" w:rsidRDefault="00A104DD" w:rsidP="00667882">
      <w:pPr>
        <w:rPr>
          <w:lang w:eastAsia="fr-FR"/>
        </w:rPr>
      </w:pPr>
    </w:p>
    <w:tbl>
      <w:tblPr>
        <w:tblStyle w:val="Grilledutableau"/>
        <w:tblW w:w="0" w:type="auto"/>
        <w:tblBorders>
          <w:top w:val="single" w:sz="4" w:space="0" w:color="7B7B7B" w:themeColor="accent3" w:themeShade="BF"/>
          <w:left w:val="none" w:sz="0" w:space="0" w:color="auto"/>
          <w:bottom w:val="single" w:sz="4" w:space="0" w:color="7B7B7B" w:themeColor="accent3" w:themeShade="BF"/>
          <w:right w:val="none" w:sz="0" w:space="0" w:color="auto"/>
          <w:insideH w:val="single" w:sz="4" w:space="0" w:color="7B7B7B" w:themeColor="accent3" w:themeShade="BF"/>
        </w:tblBorders>
        <w:shd w:val="clear" w:color="auto" w:fill="EDEDED" w:themeFill="accent3" w:themeFillTint="33"/>
        <w:tblLook w:val="04A0" w:firstRow="1" w:lastRow="0" w:firstColumn="1" w:lastColumn="0" w:noHBand="0" w:noVBand="1"/>
      </w:tblPr>
      <w:tblGrid>
        <w:gridCol w:w="9062"/>
      </w:tblGrid>
      <w:tr w:rsidR="00A104DD" w:rsidRPr="00D81FCB" w14:paraId="3DA59719" w14:textId="77777777" w:rsidTr="007942D0">
        <w:trPr>
          <w:cantSplit/>
          <w:trHeight w:val="324"/>
        </w:trPr>
        <w:tc>
          <w:tcPr>
            <w:tcW w:w="9062" w:type="dxa"/>
            <w:tcBorders>
              <w:top w:val="nil"/>
              <w:bottom w:val="nil"/>
            </w:tcBorders>
            <w:shd w:val="clear" w:color="auto" w:fill="D9E2F3" w:themeFill="accent1" w:themeFillTint="33"/>
          </w:tcPr>
          <w:p w14:paraId="256832D6" w14:textId="77777777" w:rsidR="00A104DD" w:rsidRDefault="00A104DD" w:rsidP="007942D0">
            <w:pPr>
              <w:tabs>
                <w:tab w:val="num" w:pos="720"/>
              </w:tabs>
            </w:pPr>
            <w:r>
              <w:t>4 items sont relatifs à la différenciation entre questions de personnes et formation professionnelle :</w:t>
            </w:r>
          </w:p>
          <w:p w14:paraId="29730C24" w14:textId="77777777" w:rsidR="00A104DD" w:rsidRPr="00D81FCB" w:rsidRDefault="00A104DD" w:rsidP="007942D0">
            <w:pPr>
              <w:tabs>
                <w:tab w:val="num" w:pos="720"/>
              </w:tabs>
              <w:rPr>
                <w:b/>
                <w:bCs/>
              </w:rPr>
            </w:pPr>
          </w:p>
        </w:tc>
      </w:tr>
      <w:tr w:rsidR="00A104DD" w:rsidRPr="0087301B" w14:paraId="27B4F49B" w14:textId="77777777" w:rsidTr="007942D0">
        <w:trPr>
          <w:cantSplit/>
          <w:trHeight w:val="3456"/>
        </w:trPr>
        <w:tc>
          <w:tcPr>
            <w:tcW w:w="9062" w:type="dxa"/>
            <w:tcBorders>
              <w:top w:val="nil"/>
            </w:tcBorders>
            <w:shd w:val="clear" w:color="auto" w:fill="D9E2F3" w:themeFill="accent1" w:themeFillTint="33"/>
          </w:tcPr>
          <w:p w14:paraId="14A261A4" w14:textId="77777777" w:rsidR="00A104DD" w:rsidRPr="00757622" w:rsidRDefault="00A104DD" w:rsidP="007942D0">
            <w:pPr>
              <w:tabs>
                <w:tab w:val="num" w:pos="720"/>
              </w:tabs>
              <w:spacing w:after="200"/>
              <w:rPr>
                <w:b/>
                <w:bCs/>
                <w:i/>
                <w:iCs/>
              </w:rPr>
            </w:pPr>
            <w:r>
              <w:rPr>
                <w:b/>
                <w:bCs/>
                <w:i/>
                <w:iCs/>
              </w:rPr>
              <w:t xml:space="preserve">1/ </w:t>
            </w:r>
            <w:r w:rsidRPr="004E16C8">
              <w:rPr>
                <w:b/>
                <w:bCs/>
                <w:i/>
                <w:iCs/>
              </w:rPr>
              <w:t>Travailler les perceptions</w:t>
            </w:r>
            <w:r w:rsidRPr="00757622">
              <w:rPr>
                <w:b/>
                <w:bCs/>
                <w:i/>
                <w:iCs/>
              </w:rPr>
              <w:t xml:space="preserve"> au sujet des emplois et des compétences :</w:t>
            </w:r>
          </w:p>
          <w:p w14:paraId="348895F6" w14:textId="77777777" w:rsidR="00A104DD" w:rsidRPr="00F16415" w:rsidRDefault="00A104DD" w:rsidP="00A104DD">
            <w:pPr>
              <w:pStyle w:val="Paragraphedeliste"/>
              <w:numPr>
                <w:ilvl w:val="0"/>
                <w:numId w:val="31"/>
              </w:numPr>
              <w:tabs>
                <w:tab w:val="num" w:pos="720"/>
              </w:tabs>
              <w:spacing w:after="160" w:line="259" w:lineRule="auto"/>
              <w:rPr>
                <w:i/>
                <w:iCs/>
              </w:rPr>
            </w:pPr>
            <w:r w:rsidRPr="00F16415">
              <w:rPr>
                <w:i/>
                <w:iCs/>
              </w:rPr>
              <w:t>Se mettre dans la peau du partenaire ;</w:t>
            </w:r>
          </w:p>
          <w:p w14:paraId="76EDDFD9" w14:textId="77777777" w:rsidR="00A104DD" w:rsidRPr="00F16415" w:rsidRDefault="00A104DD" w:rsidP="00A104DD">
            <w:pPr>
              <w:pStyle w:val="Paragraphedeliste"/>
              <w:numPr>
                <w:ilvl w:val="0"/>
                <w:numId w:val="31"/>
              </w:numPr>
              <w:spacing w:after="160" w:line="259" w:lineRule="auto"/>
              <w:rPr>
                <w:i/>
                <w:iCs/>
              </w:rPr>
            </w:pPr>
            <w:r w:rsidRPr="00F16415">
              <w:rPr>
                <w:i/>
                <w:iCs/>
              </w:rPr>
              <w:t xml:space="preserve">Différencier ses propres craintes </w:t>
            </w:r>
            <w:r>
              <w:rPr>
                <w:i/>
                <w:iCs/>
              </w:rPr>
              <w:t xml:space="preserve">pour l’emploi ou les performances </w:t>
            </w:r>
            <w:r w:rsidRPr="00F16415">
              <w:rPr>
                <w:i/>
                <w:iCs/>
              </w:rPr>
              <w:t>des intentions réelles du partenaire ;</w:t>
            </w:r>
          </w:p>
          <w:p w14:paraId="1EB16DBD" w14:textId="77777777" w:rsidR="00A104DD" w:rsidRPr="00F16415" w:rsidRDefault="00A104DD" w:rsidP="00A104DD">
            <w:pPr>
              <w:pStyle w:val="Paragraphedeliste"/>
              <w:numPr>
                <w:ilvl w:val="0"/>
                <w:numId w:val="31"/>
              </w:numPr>
              <w:spacing w:after="160" w:line="259" w:lineRule="auto"/>
              <w:rPr>
                <w:i/>
                <w:iCs/>
              </w:rPr>
            </w:pPr>
            <w:r w:rsidRPr="00F16415">
              <w:rPr>
                <w:i/>
                <w:iCs/>
              </w:rPr>
              <w:t xml:space="preserve">Echanger ses impressions </w:t>
            </w:r>
            <w:r>
              <w:rPr>
                <w:i/>
                <w:iCs/>
              </w:rPr>
              <w:t xml:space="preserve">au sujet des emplois et des compétences </w:t>
            </w:r>
            <w:r w:rsidRPr="00F16415">
              <w:rPr>
                <w:i/>
                <w:iCs/>
              </w:rPr>
              <w:t>avec son partenaire (surtout quand elles sont positives) ;</w:t>
            </w:r>
          </w:p>
          <w:p w14:paraId="17CBA056" w14:textId="77777777" w:rsidR="00A104DD" w:rsidRPr="00F16415" w:rsidRDefault="00A104DD" w:rsidP="00A104DD">
            <w:pPr>
              <w:pStyle w:val="Paragraphedeliste"/>
              <w:numPr>
                <w:ilvl w:val="0"/>
                <w:numId w:val="31"/>
              </w:numPr>
              <w:spacing w:after="160" w:line="259" w:lineRule="auto"/>
              <w:rPr>
                <w:i/>
                <w:iCs/>
              </w:rPr>
            </w:pPr>
            <w:r w:rsidRPr="00F16415">
              <w:rPr>
                <w:i/>
                <w:iCs/>
              </w:rPr>
              <w:t xml:space="preserve">Intéresser le partenaire au résultat </w:t>
            </w:r>
            <w:r>
              <w:rPr>
                <w:i/>
                <w:iCs/>
              </w:rPr>
              <w:t xml:space="preserve">de la négociation sur la formation professionnelle </w:t>
            </w:r>
            <w:r w:rsidRPr="00F16415">
              <w:rPr>
                <w:i/>
                <w:iCs/>
              </w:rPr>
              <w:t xml:space="preserve">en le faisant participer au diagnostic initial </w:t>
            </w:r>
            <w:r>
              <w:rPr>
                <w:i/>
                <w:iCs/>
              </w:rPr>
              <w:t xml:space="preserve">formation professionnelle (politique sociale) </w:t>
            </w:r>
            <w:r w:rsidRPr="00F16415">
              <w:rPr>
                <w:i/>
                <w:iCs/>
              </w:rPr>
              <w:t>et au déroulement de la négociation (surtout si le résultat est difficile à accepter par le partenaire) ;</w:t>
            </w:r>
          </w:p>
          <w:p w14:paraId="79D2D150" w14:textId="77777777" w:rsidR="00A104DD" w:rsidRPr="0087301B" w:rsidRDefault="00A104DD" w:rsidP="00A104DD">
            <w:pPr>
              <w:pStyle w:val="Paragraphedeliste"/>
              <w:numPr>
                <w:ilvl w:val="0"/>
                <w:numId w:val="31"/>
              </w:numPr>
              <w:spacing w:after="160" w:line="259" w:lineRule="auto"/>
              <w:rPr>
                <w:i/>
                <w:iCs/>
              </w:rPr>
            </w:pPr>
            <w:r w:rsidRPr="00F16415">
              <w:rPr>
                <w:i/>
                <w:iCs/>
              </w:rPr>
              <w:t>Respecter le partenaire : faire des propositions conformes à ses principes</w:t>
            </w:r>
            <w:r>
              <w:rPr>
                <w:i/>
                <w:iCs/>
              </w:rPr>
              <w:t xml:space="preserve"> (sécurisation, compétitivité, etc.)</w:t>
            </w:r>
            <w:r w:rsidRPr="00F16415">
              <w:rPr>
                <w:i/>
                <w:iCs/>
              </w:rPr>
              <w:t> ;</w:t>
            </w:r>
          </w:p>
        </w:tc>
      </w:tr>
      <w:tr w:rsidR="00A104DD" w:rsidRPr="004E16C8" w14:paraId="2288A50C" w14:textId="77777777" w:rsidTr="007942D0">
        <w:trPr>
          <w:cantSplit/>
          <w:trHeight w:val="114"/>
        </w:trPr>
        <w:tc>
          <w:tcPr>
            <w:tcW w:w="9062" w:type="dxa"/>
            <w:shd w:val="clear" w:color="auto" w:fill="FFFFFF" w:themeFill="background1"/>
          </w:tcPr>
          <w:p w14:paraId="6418B29A" w14:textId="77777777" w:rsidR="00A104DD" w:rsidRPr="004E16C8" w:rsidRDefault="00A104DD" w:rsidP="007942D0">
            <w:pPr>
              <w:tabs>
                <w:tab w:val="num" w:pos="720"/>
              </w:tabs>
              <w:rPr>
                <w:b/>
                <w:bCs/>
                <w:i/>
                <w:iCs/>
              </w:rPr>
            </w:pPr>
          </w:p>
        </w:tc>
      </w:tr>
      <w:tr w:rsidR="00A104DD" w:rsidRPr="004E16C8" w14:paraId="2DDBA69F" w14:textId="77777777" w:rsidTr="007942D0">
        <w:trPr>
          <w:cantSplit/>
          <w:trHeight w:val="3237"/>
        </w:trPr>
        <w:tc>
          <w:tcPr>
            <w:tcW w:w="9062" w:type="dxa"/>
            <w:shd w:val="clear" w:color="auto" w:fill="D9E2F3" w:themeFill="accent1" w:themeFillTint="33"/>
          </w:tcPr>
          <w:p w14:paraId="6F3094CC" w14:textId="77777777" w:rsidR="00A104DD" w:rsidRPr="004E16C8" w:rsidRDefault="00A104DD" w:rsidP="007942D0">
            <w:pPr>
              <w:spacing w:after="200"/>
              <w:rPr>
                <w:b/>
                <w:bCs/>
                <w:i/>
                <w:iCs/>
              </w:rPr>
            </w:pPr>
            <w:r>
              <w:rPr>
                <w:b/>
                <w:bCs/>
                <w:i/>
                <w:iCs/>
              </w:rPr>
              <w:lastRenderedPageBreak/>
              <w:t xml:space="preserve">2/ </w:t>
            </w:r>
            <w:r w:rsidRPr="3CA089DA">
              <w:rPr>
                <w:b/>
                <w:bCs/>
                <w:i/>
                <w:iCs/>
              </w:rPr>
              <w:t>Travailler les émotions</w:t>
            </w:r>
            <w:r>
              <w:rPr>
                <w:b/>
                <w:bCs/>
                <w:i/>
                <w:iCs/>
              </w:rPr>
              <w:t xml:space="preserve"> que suscite le thème de la</w:t>
            </w:r>
            <w:r w:rsidRPr="3CA089DA">
              <w:rPr>
                <w:b/>
                <w:bCs/>
                <w:i/>
                <w:iCs/>
              </w:rPr>
              <w:t> </w:t>
            </w:r>
            <w:r>
              <w:rPr>
                <w:b/>
                <w:bCs/>
                <w:i/>
                <w:iCs/>
              </w:rPr>
              <w:t>formation professionnelle</w:t>
            </w:r>
            <w:r w:rsidRPr="3CA089DA">
              <w:rPr>
                <w:b/>
                <w:bCs/>
                <w:i/>
                <w:iCs/>
              </w:rPr>
              <w:t> :</w:t>
            </w:r>
          </w:p>
          <w:p w14:paraId="35C95557" w14:textId="77777777" w:rsidR="00A104DD" w:rsidRPr="004E16C8" w:rsidRDefault="00A104DD" w:rsidP="00A104DD">
            <w:pPr>
              <w:numPr>
                <w:ilvl w:val="0"/>
                <w:numId w:val="28"/>
              </w:numPr>
              <w:spacing w:after="200"/>
              <w:rPr>
                <w:i/>
                <w:iCs/>
              </w:rPr>
            </w:pPr>
            <w:r w:rsidRPr="3CA089DA">
              <w:rPr>
                <w:i/>
                <w:iCs/>
              </w:rPr>
              <w:t>Reconnaître et comprendre ses sentiments et ceux des autres au sujet du travail, de ses conditions de réalisation, des emplois exercés, souhaités et des compétences acquises, démontrées, reconnues ou pas assez ;</w:t>
            </w:r>
          </w:p>
          <w:p w14:paraId="07DBAE92" w14:textId="57A03A26" w:rsidR="00A104DD" w:rsidRPr="004E16C8" w:rsidRDefault="00A104DD" w:rsidP="00A104DD">
            <w:pPr>
              <w:numPr>
                <w:ilvl w:val="0"/>
                <w:numId w:val="28"/>
              </w:numPr>
              <w:spacing w:after="200"/>
              <w:rPr>
                <w:i/>
                <w:iCs/>
              </w:rPr>
            </w:pPr>
            <w:r w:rsidRPr="3CA089DA">
              <w:rPr>
                <w:i/>
                <w:iCs/>
              </w:rPr>
              <w:t xml:space="preserve">Exprimer les émotions profondes au sujet des compétences et de l’emploi pour pouvoir traiter la tâche concrète qui consiste à négocier </w:t>
            </w:r>
            <w:r w:rsidR="00AD229E">
              <w:rPr>
                <w:i/>
                <w:iCs/>
              </w:rPr>
              <w:t>sur la</w:t>
            </w:r>
            <w:r w:rsidRPr="3CA089DA">
              <w:rPr>
                <w:i/>
                <w:iCs/>
              </w:rPr>
              <w:t xml:space="preserve"> </w:t>
            </w:r>
            <w:r w:rsidR="00AD229E">
              <w:rPr>
                <w:i/>
                <w:iCs/>
              </w:rPr>
              <w:t>formation</w:t>
            </w:r>
            <w:r w:rsidRPr="3CA089DA">
              <w:rPr>
                <w:i/>
                <w:iCs/>
              </w:rPr>
              <w:t xml:space="preserve"> professionnel</w:t>
            </w:r>
            <w:r w:rsidR="00AD229E">
              <w:rPr>
                <w:i/>
                <w:iCs/>
              </w:rPr>
              <w:t>le</w:t>
            </w:r>
            <w:r w:rsidRPr="3CA089DA">
              <w:rPr>
                <w:i/>
                <w:iCs/>
              </w:rPr>
              <w:t> ;</w:t>
            </w:r>
          </w:p>
          <w:p w14:paraId="11C4C0DA" w14:textId="106B45E0" w:rsidR="00A104DD" w:rsidRPr="004E16C8" w:rsidRDefault="00A104DD" w:rsidP="00A104DD">
            <w:pPr>
              <w:numPr>
                <w:ilvl w:val="0"/>
                <w:numId w:val="28"/>
              </w:numPr>
              <w:spacing w:after="200"/>
              <w:rPr>
                <w:i/>
                <w:iCs/>
              </w:rPr>
            </w:pPr>
            <w:r w:rsidRPr="3CA089DA">
              <w:rPr>
                <w:i/>
                <w:iCs/>
              </w:rPr>
              <w:t xml:space="preserve">Fournir au partenaire la possibilité de se défouler en le laissant exprimer son mal-être au sujet de la </w:t>
            </w:r>
            <w:r>
              <w:rPr>
                <w:i/>
                <w:iCs/>
              </w:rPr>
              <w:t>formation professionnelle</w:t>
            </w:r>
            <w:r w:rsidRPr="3CA089DA">
              <w:rPr>
                <w:i/>
                <w:iCs/>
              </w:rPr>
              <w:t xml:space="preserve">, de la performance, …. Ne pas entretenir le feu de la colère, mais la laisser s'exprimer ; </w:t>
            </w:r>
            <w:r w:rsidR="00AD229E">
              <w:rPr>
                <w:i/>
                <w:iCs/>
              </w:rPr>
              <w:t>n</w:t>
            </w:r>
            <w:r w:rsidRPr="3CA089DA">
              <w:rPr>
                <w:i/>
                <w:iCs/>
              </w:rPr>
              <w:t>e pas répondre aux explosions de colère ;</w:t>
            </w:r>
          </w:p>
          <w:p w14:paraId="44272C4F" w14:textId="77777777" w:rsidR="00A104DD" w:rsidRPr="004E16C8" w:rsidRDefault="00A104DD" w:rsidP="00A104DD">
            <w:pPr>
              <w:numPr>
                <w:ilvl w:val="0"/>
                <w:numId w:val="28"/>
              </w:numPr>
              <w:spacing w:after="200"/>
              <w:rPr>
                <w:i/>
                <w:iCs/>
              </w:rPr>
            </w:pPr>
            <w:r w:rsidRPr="3CA089DA">
              <w:rPr>
                <w:i/>
                <w:iCs/>
              </w:rPr>
              <w:t>S'excuser, montrer des marques de sympathie quand cela est possible.</w:t>
            </w:r>
          </w:p>
        </w:tc>
      </w:tr>
      <w:tr w:rsidR="00A104DD" w:rsidRPr="004E16C8" w14:paraId="6AEC39DC" w14:textId="77777777" w:rsidTr="007942D0">
        <w:trPr>
          <w:cantSplit/>
          <w:trHeight w:val="153"/>
        </w:trPr>
        <w:tc>
          <w:tcPr>
            <w:tcW w:w="9062" w:type="dxa"/>
            <w:shd w:val="clear" w:color="auto" w:fill="FFFFFF" w:themeFill="background1"/>
          </w:tcPr>
          <w:p w14:paraId="5E93E605" w14:textId="77777777" w:rsidR="00A104DD" w:rsidRPr="004E16C8" w:rsidRDefault="00A104DD" w:rsidP="007942D0">
            <w:pPr>
              <w:tabs>
                <w:tab w:val="num" w:pos="720"/>
              </w:tabs>
              <w:rPr>
                <w:b/>
                <w:bCs/>
                <w:i/>
                <w:iCs/>
              </w:rPr>
            </w:pPr>
          </w:p>
        </w:tc>
      </w:tr>
      <w:tr w:rsidR="00A104DD" w:rsidRPr="004E16C8" w14:paraId="43D3AD68" w14:textId="77777777" w:rsidTr="007942D0">
        <w:trPr>
          <w:cantSplit/>
          <w:trHeight w:val="4780"/>
        </w:trPr>
        <w:tc>
          <w:tcPr>
            <w:tcW w:w="9062" w:type="dxa"/>
            <w:shd w:val="clear" w:color="auto" w:fill="D9E2F3" w:themeFill="accent1" w:themeFillTint="33"/>
          </w:tcPr>
          <w:p w14:paraId="0374AA48" w14:textId="77777777" w:rsidR="00A104DD" w:rsidRPr="004E16C8" w:rsidRDefault="00A104DD" w:rsidP="007942D0">
            <w:pPr>
              <w:spacing w:after="200"/>
              <w:rPr>
                <w:b/>
                <w:bCs/>
                <w:i/>
                <w:iCs/>
              </w:rPr>
            </w:pPr>
            <w:r>
              <w:rPr>
                <w:b/>
                <w:bCs/>
                <w:i/>
                <w:iCs/>
              </w:rPr>
              <w:t xml:space="preserve">3/ </w:t>
            </w:r>
            <w:r w:rsidRPr="3CA089DA">
              <w:rPr>
                <w:b/>
                <w:bCs/>
                <w:i/>
                <w:iCs/>
              </w:rPr>
              <w:t>Soigner l'expression </w:t>
            </w:r>
            <w:r>
              <w:rPr>
                <w:b/>
                <w:bCs/>
                <w:i/>
                <w:iCs/>
              </w:rPr>
              <w:t>au sujet de la formation professionnelle</w:t>
            </w:r>
            <w:r w:rsidRPr="3CA089DA">
              <w:rPr>
                <w:b/>
                <w:bCs/>
                <w:i/>
                <w:iCs/>
              </w:rPr>
              <w:t> :</w:t>
            </w:r>
          </w:p>
          <w:p w14:paraId="2DB53B4A" w14:textId="08895A43" w:rsidR="00A104DD" w:rsidRPr="004E16C8" w:rsidRDefault="00A104DD" w:rsidP="00A104DD">
            <w:pPr>
              <w:numPr>
                <w:ilvl w:val="0"/>
                <w:numId w:val="29"/>
              </w:numPr>
              <w:spacing w:after="200"/>
              <w:rPr>
                <w:i/>
                <w:iCs/>
              </w:rPr>
            </w:pPr>
            <w:r w:rsidRPr="3CA089DA">
              <w:rPr>
                <w:i/>
                <w:iCs/>
              </w:rPr>
              <w:t>Trouver les vrais problèmes </w:t>
            </w:r>
            <w:r>
              <w:rPr>
                <w:i/>
                <w:iCs/>
              </w:rPr>
              <w:t>formation professionnelle</w:t>
            </w:r>
            <w:r w:rsidRPr="3CA089DA">
              <w:rPr>
                <w:i/>
                <w:iCs/>
              </w:rPr>
              <w:t xml:space="preserve"> : </w:t>
            </w:r>
            <w:r w:rsidR="0083787D">
              <w:rPr>
                <w:i/>
                <w:iCs/>
              </w:rPr>
              <w:t>m</w:t>
            </w:r>
            <w:r w:rsidRPr="3CA089DA">
              <w:rPr>
                <w:i/>
                <w:iCs/>
              </w:rPr>
              <w:t xml:space="preserve">alentendu ; </w:t>
            </w:r>
            <w:r w:rsidR="0083787D">
              <w:rPr>
                <w:i/>
                <w:iCs/>
              </w:rPr>
              <w:t>n</w:t>
            </w:r>
            <w:r w:rsidRPr="3CA089DA">
              <w:rPr>
                <w:i/>
                <w:iCs/>
              </w:rPr>
              <w:t xml:space="preserve">e pas écouter assez le partenaire ; </w:t>
            </w:r>
            <w:r w:rsidR="0083787D">
              <w:rPr>
                <w:i/>
                <w:iCs/>
              </w:rPr>
              <w:t>s</w:t>
            </w:r>
            <w:r w:rsidRPr="3CA089DA">
              <w:rPr>
                <w:i/>
                <w:iCs/>
              </w:rPr>
              <w:t>ituation de refus de communiquer sur un état des lieux.</w:t>
            </w:r>
          </w:p>
          <w:p w14:paraId="1CB04307" w14:textId="77777777" w:rsidR="00A104DD" w:rsidRPr="004E16C8" w:rsidRDefault="00A104DD" w:rsidP="00A104DD">
            <w:pPr>
              <w:numPr>
                <w:ilvl w:val="0"/>
                <w:numId w:val="29"/>
              </w:numPr>
              <w:spacing w:after="200"/>
              <w:rPr>
                <w:i/>
                <w:iCs/>
              </w:rPr>
            </w:pPr>
            <w:r w:rsidRPr="3CA089DA">
              <w:rPr>
                <w:i/>
                <w:iCs/>
              </w:rPr>
              <w:t>Chercher les solutions :</w:t>
            </w:r>
          </w:p>
          <w:p w14:paraId="13399CF0" w14:textId="77777777" w:rsidR="0083787D" w:rsidRDefault="00A104DD" w:rsidP="00A104DD">
            <w:pPr>
              <w:numPr>
                <w:ilvl w:val="1"/>
                <w:numId w:val="29"/>
              </w:numPr>
              <w:spacing w:after="200"/>
              <w:rPr>
                <w:i/>
                <w:iCs/>
              </w:rPr>
            </w:pPr>
            <w:r w:rsidRPr="3CA089DA">
              <w:rPr>
                <w:i/>
                <w:iCs/>
              </w:rPr>
              <w:t xml:space="preserve">Ecouter. </w:t>
            </w:r>
          </w:p>
          <w:p w14:paraId="31081F69" w14:textId="67CBCA15" w:rsidR="00A104DD" w:rsidRPr="004E16C8" w:rsidRDefault="00A104DD" w:rsidP="00A104DD">
            <w:pPr>
              <w:numPr>
                <w:ilvl w:val="1"/>
                <w:numId w:val="29"/>
              </w:numPr>
              <w:spacing w:after="200"/>
              <w:rPr>
                <w:i/>
                <w:iCs/>
              </w:rPr>
            </w:pPr>
            <w:r w:rsidRPr="3CA089DA">
              <w:rPr>
                <w:i/>
                <w:iCs/>
              </w:rPr>
              <w:t>Manifester clairement que l'on comprend : faire de la communication asynchrone : Est-ce que j'ai bien compris ce que vous venez d'exposer concernant l</w:t>
            </w:r>
            <w:r w:rsidR="0083787D">
              <w:rPr>
                <w:i/>
                <w:iCs/>
              </w:rPr>
              <w:t>a formation professionnelle</w:t>
            </w:r>
            <w:r w:rsidRPr="3CA089DA">
              <w:rPr>
                <w:i/>
                <w:iCs/>
              </w:rPr>
              <w:t xml:space="preserve"> ? Pouvez-vous reformuler votre argument visant à prévoir une baisse </w:t>
            </w:r>
            <w:r w:rsidR="006E6EA0">
              <w:rPr>
                <w:i/>
                <w:iCs/>
              </w:rPr>
              <w:t>du budget formation</w:t>
            </w:r>
            <w:r w:rsidRPr="3CA089DA">
              <w:rPr>
                <w:i/>
                <w:iCs/>
              </w:rPr>
              <w:t xml:space="preserve"> ? Voyons si j'ai bien suivi : à votre avis la situation de l’emploi et des compétences serait... </w:t>
            </w:r>
          </w:p>
          <w:p w14:paraId="1FA9DE02" w14:textId="77777777" w:rsidR="00A104DD" w:rsidRPr="004E16C8" w:rsidRDefault="00A104DD" w:rsidP="00A104DD">
            <w:pPr>
              <w:numPr>
                <w:ilvl w:val="1"/>
                <w:numId w:val="29"/>
              </w:numPr>
              <w:spacing w:after="200"/>
              <w:rPr>
                <w:i/>
                <w:iCs/>
              </w:rPr>
            </w:pPr>
            <w:r w:rsidRPr="3CA089DA">
              <w:rPr>
                <w:i/>
                <w:iCs/>
              </w:rPr>
              <w:t xml:space="preserve">Parler. Chercher à être compris. Ne pas chercher à débattre ou faire un procès. </w:t>
            </w:r>
          </w:p>
          <w:p w14:paraId="52B6A48E" w14:textId="2989694A" w:rsidR="00A104DD" w:rsidRPr="004E16C8" w:rsidRDefault="006E6EA0" w:rsidP="00A104DD">
            <w:pPr>
              <w:numPr>
                <w:ilvl w:val="1"/>
                <w:numId w:val="29"/>
              </w:numPr>
              <w:spacing w:after="200"/>
              <w:rPr>
                <w:i/>
                <w:iCs/>
              </w:rPr>
            </w:pPr>
            <w:r>
              <w:rPr>
                <w:i/>
                <w:iCs/>
              </w:rPr>
              <w:t>P</w:t>
            </w:r>
            <w:r w:rsidR="00A104DD" w:rsidRPr="3CA089DA">
              <w:rPr>
                <w:i/>
                <w:iCs/>
              </w:rPr>
              <w:t>arler de soi-même</w:t>
            </w:r>
            <w:r>
              <w:rPr>
                <w:i/>
                <w:iCs/>
              </w:rPr>
              <w:t>, n</w:t>
            </w:r>
            <w:r w:rsidRPr="3CA089DA">
              <w:rPr>
                <w:i/>
                <w:iCs/>
              </w:rPr>
              <w:t>e pas qualifier le comportement de l'autre</w:t>
            </w:r>
            <w:r w:rsidR="00A104DD" w:rsidRPr="3CA089DA">
              <w:rPr>
                <w:i/>
                <w:iCs/>
              </w:rPr>
              <w:t> ; Parler dans un but précis ; Eviter le Tu qui tue.</w:t>
            </w:r>
          </w:p>
        </w:tc>
      </w:tr>
      <w:tr w:rsidR="00A104DD" w:rsidRPr="004E16C8" w14:paraId="49E43628" w14:textId="77777777" w:rsidTr="007942D0">
        <w:trPr>
          <w:cantSplit/>
          <w:trHeight w:val="294"/>
        </w:trPr>
        <w:tc>
          <w:tcPr>
            <w:tcW w:w="9062" w:type="dxa"/>
            <w:shd w:val="clear" w:color="auto" w:fill="FFFFFF" w:themeFill="background1"/>
          </w:tcPr>
          <w:p w14:paraId="2AB0561C" w14:textId="77777777" w:rsidR="00A104DD" w:rsidRPr="004E16C8" w:rsidRDefault="00A104DD" w:rsidP="007942D0">
            <w:pPr>
              <w:tabs>
                <w:tab w:val="num" w:pos="720"/>
              </w:tabs>
              <w:rPr>
                <w:b/>
                <w:bCs/>
                <w:i/>
                <w:iCs/>
              </w:rPr>
            </w:pPr>
          </w:p>
        </w:tc>
      </w:tr>
      <w:tr w:rsidR="00A104DD" w:rsidRPr="004E16C8" w14:paraId="25CA0BE7" w14:textId="77777777" w:rsidTr="007942D0">
        <w:trPr>
          <w:cantSplit/>
          <w:trHeight w:val="436"/>
        </w:trPr>
        <w:tc>
          <w:tcPr>
            <w:tcW w:w="9062" w:type="dxa"/>
            <w:shd w:val="clear" w:color="auto" w:fill="D9E2F3" w:themeFill="accent1" w:themeFillTint="33"/>
          </w:tcPr>
          <w:p w14:paraId="52FE6908" w14:textId="77777777" w:rsidR="00A104DD" w:rsidRPr="004E16C8" w:rsidRDefault="00A104DD" w:rsidP="007942D0">
            <w:pPr>
              <w:spacing w:after="200"/>
              <w:rPr>
                <w:b/>
                <w:bCs/>
                <w:i/>
                <w:iCs/>
              </w:rPr>
            </w:pPr>
            <w:r>
              <w:rPr>
                <w:b/>
                <w:bCs/>
                <w:i/>
                <w:iCs/>
              </w:rPr>
              <w:lastRenderedPageBreak/>
              <w:t xml:space="preserve">4/ </w:t>
            </w:r>
            <w:r w:rsidRPr="3CA089DA">
              <w:rPr>
                <w:b/>
                <w:bCs/>
                <w:i/>
                <w:iCs/>
              </w:rPr>
              <w:t xml:space="preserve">Prévenir les problèmes relationnels </w:t>
            </w:r>
            <w:r>
              <w:rPr>
                <w:b/>
                <w:bCs/>
                <w:i/>
                <w:iCs/>
              </w:rPr>
              <w:t>à propos</w:t>
            </w:r>
            <w:r w:rsidRPr="3CA089DA">
              <w:rPr>
                <w:b/>
                <w:bCs/>
                <w:i/>
                <w:iCs/>
              </w:rPr>
              <w:t xml:space="preserve"> de la </w:t>
            </w:r>
            <w:r>
              <w:rPr>
                <w:b/>
                <w:bCs/>
                <w:i/>
                <w:iCs/>
              </w:rPr>
              <w:t>formation professionnelle</w:t>
            </w:r>
            <w:r w:rsidRPr="3CA089DA">
              <w:rPr>
                <w:b/>
                <w:bCs/>
                <w:i/>
                <w:iCs/>
              </w:rPr>
              <w:t> :</w:t>
            </w:r>
          </w:p>
          <w:p w14:paraId="05104335" w14:textId="77777777" w:rsidR="00A104DD" w:rsidRPr="004E16C8" w:rsidRDefault="00A104DD" w:rsidP="00A104DD">
            <w:pPr>
              <w:numPr>
                <w:ilvl w:val="0"/>
                <w:numId w:val="30"/>
              </w:numPr>
              <w:spacing w:after="200"/>
              <w:rPr>
                <w:i/>
                <w:iCs/>
              </w:rPr>
            </w:pPr>
            <w:r w:rsidRPr="3CA089DA">
              <w:rPr>
                <w:i/>
                <w:iCs/>
              </w:rPr>
              <w:t xml:space="preserve">Construire une relation de confiance préalable ou en dehors des moments de négociation (notamment obligatoires) de la </w:t>
            </w:r>
            <w:r>
              <w:rPr>
                <w:i/>
                <w:iCs/>
              </w:rPr>
              <w:t>formation professionnelle</w:t>
            </w:r>
            <w:r w:rsidRPr="3CA089DA">
              <w:rPr>
                <w:i/>
                <w:iCs/>
              </w:rPr>
              <w:t> ;</w:t>
            </w:r>
          </w:p>
          <w:p w14:paraId="5BEEFFED" w14:textId="77777777" w:rsidR="00A104DD" w:rsidRPr="004E16C8" w:rsidRDefault="00A104DD" w:rsidP="00A104DD">
            <w:pPr>
              <w:numPr>
                <w:ilvl w:val="0"/>
                <w:numId w:val="30"/>
              </w:numPr>
              <w:spacing w:after="200"/>
              <w:rPr>
                <w:i/>
                <w:iCs/>
              </w:rPr>
            </w:pPr>
            <w:r w:rsidRPr="3CA089DA">
              <w:rPr>
                <w:i/>
                <w:iCs/>
              </w:rPr>
              <w:t xml:space="preserve">Ne pas attaquer les personnes mais l'objet du différend concernant la </w:t>
            </w:r>
            <w:r>
              <w:rPr>
                <w:i/>
                <w:iCs/>
              </w:rPr>
              <w:t>formation professionnelle</w:t>
            </w:r>
            <w:r w:rsidRPr="3CA089DA">
              <w:rPr>
                <w:i/>
                <w:iCs/>
              </w:rPr>
              <w:t> :</w:t>
            </w:r>
          </w:p>
          <w:p w14:paraId="7ADCFF5C" w14:textId="77777777" w:rsidR="00A104DD" w:rsidRPr="004E16C8" w:rsidRDefault="00A104DD" w:rsidP="00A104DD">
            <w:pPr>
              <w:numPr>
                <w:ilvl w:val="1"/>
                <w:numId w:val="30"/>
              </w:numPr>
              <w:spacing w:after="200"/>
              <w:rPr>
                <w:i/>
                <w:iCs/>
              </w:rPr>
            </w:pPr>
            <w:r w:rsidRPr="3CA089DA">
              <w:rPr>
                <w:i/>
                <w:iCs/>
              </w:rPr>
              <w:t>Aborder franchement la question de l’emploi, des compétences, des orientations stratégiques, des clefs de gestions de ces items avec son partenaire ;</w:t>
            </w:r>
          </w:p>
          <w:p w14:paraId="0B3D6B94" w14:textId="77777777" w:rsidR="00A104DD" w:rsidRPr="004E16C8" w:rsidRDefault="00A104DD" w:rsidP="00A104DD">
            <w:pPr>
              <w:numPr>
                <w:ilvl w:val="1"/>
                <w:numId w:val="30"/>
              </w:numPr>
              <w:spacing w:after="200"/>
              <w:rPr>
                <w:i/>
                <w:iCs/>
              </w:rPr>
            </w:pPr>
            <w:r w:rsidRPr="3CA089DA">
              <w:rPr>
                <w:i/>
                <w:iCs/>
              </w:rPr>
              <w:t>S’asseoir physiquement du même côté de la table ;</w:t>
            </w:r>
          </w:p>
          <w:p w14:paraId="4E54C9AF" w14:textId="77777777" w:rsidR="00A104DD" w:rsidRPr="004E16C8" w:rsidRDefault="00A104DD" w:rsidP="00A104DD">
            <w:pPr>
              <w:numPr>
                <w:ilvl w:val="1"/>
                <w:numId w:val="30"/>
              </w:numPr>
              <w:spacing w:after="200"/>
              <w:rPr>
                <w:i/>
                <w:iCs/>
              </w:rPr>
            </w:pPr>
            <w:r w:rsidRPr="3CA089DA">
              <w:rPr>
                <w:i/>
                <w:iCs/>
              </w:rPr>
              <w:t xml:space="preserve">Sortir du face-à-face pour se tenir coude à coude face au problème de </w:t>
            </w:r>
            <w:r>
              <w:rPr>
                <w:i/>
                <w:iCs/>
              </w:rPr>
              <w:t>formation professionnelle</w:t>
            </w:r>
            <w:r w:rsidRPr="3CA089DA">
              <w:rPr>
                <w:i/>
                <w:iCs/>
              </w:rPr>
              <w:t xml:space="preserve"> à résoudre.</w:t>
            </w:r>
          </w:p>
        </w:tc>
      </w:tr>
    </w:tbl>
    <w:p w14:paraId="120B3FAB" w14:textId="77777777" w:rsidR="00A104DD" w:rsidRDefault="00A104DD" w:rsidP="00667882">
      <w:pPr>
        <w:rPr>
          <w:lang w:eastAsia="fr-FR"/>
        </w:rPr>
      </w:pPr>
    </w:p>
    <w:p w14:paraId="066F1614" w14:textId="542829FB" w:rsidR="001F0C6F" w:rsidRDefault="001F0C6F" w:rsidP="00667882">
      <w:pPr>
        <w:rPr>
          <w:lang w:eastAsia="fr-FR"/>
        </w:rPr>
      </w:pPr>
    </w:p>
    <w:p w14:paraId="23DF7786" w14:textId="77777777" w:rsidR="004159E0" w:rsidRDefault="004159E0" w:rsidP="00667882">
      <w:pPr>
        <w:rPr>
          <w:lang w:eastAsia="fr-FR"/>
        </w:rPr>
      </w:pPr>
    </w:p>
    <w:p w14:paraId="26CBB81A" w14:textId="77777777" w:rsidR="00667882" w:rsidRDefault="00667882" w:rsidP="007828E7">
      <w:pPr>
        <w:rPr>
          <w:b/>
          <w:bCs/>
        </w:rPr>
      </w:pPr>
    </w:p>
    <w:p w14:paraId="236457A7" w14:textId="6DB7F7F4" w:rsidR="00004F2A" w:rsidRDefault="00004F2A" w:rsidP="007828E7"/>
    <w:sectPr w:rsidR="00004F2A">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665A0" w14:textId="77777777" w:rsidR="00D94DFF" w:rsidRDefault="00D94DFF" w:rsidP="00EF2C4B">
      <w:pPr>
        <w:spacing w:line="240" w:lineRule="auto"/>
      </w:pPr>
      <w:r>
        <w:separator/>
      </w:r>
    </w:p>
  </w:endnote>
  <w:endnote w:type="continuationSeparator" w:id="0">
    <w:p w14:paraId="4F602378" w14:textId="77777777" w:rsidR="00D94DFF" w:rsidRDefault="00D94DFF" w:rsidP="00EF2C4B">
      <w:pPr>
        <w:spacing w:line="240" w:lineRule="auto"/>
      </w:pPr>
      <w:r>
        <w:continuationSeparator/>
      </w:r>
    </w:p>
  </w:endnote>
  <w:endnote w:type="continuationNotice" w:id="1">
    <w:p w14:paraId="73862161" w14:textId="77777777" w:rsidR="00D94DFF" w:rsidRDefault="00D94DF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utura">
    <w:altName w:val="Century Gothic"/>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6642314"/>
      <w:docPartObj>
        <w:docPartGallery w:val="Page Numbers (Bottom of Page)"/>
        <w:docPartUnique/>
      </w:docPartObj>
    </w:sdtPr>
    <w:sdtEndPr>
      <w:rPr>
        <w:color w:val="7F7F7F" w:themeColor="background1" w:themeShade="7F"/>
        <w:spacing w:val="60"/>
      </w:rPr>
    </w:sdtEndPr>
    <w:sdtContent>
      <w:p w14:paraId="77C22994" w14:textId="78890803" w:rsidR="005B4B4F" w:rsidRDefault="00487589">
        <w:pPr>
          <w:pStyle w:val="Pieddepage"/>
          <w:pBdr>
            <w:top w:val="single" w:sz="4" w:space="1" w:color="D9D9D9" w:themeColor="background1" w:themeShade="D9"/>
          </w:pBdr>
          <w:jc w:val="right"/>
        </w:pPr>
        <w:r w:rsidRPr="00714374">
          <w:rPr>
            <w:noProof/>
          </w:rPr>
          <w:drawing>
            <wp:anchor distT="0" distB="0" distL="114300" distR="114300" simplePos="0" relativeHeight="251658241" behindDoc="0" locked="0" layoutInCell="1" allowOverlap="1" wp14:anchorId="642BB5DB" wp14:editId="0C53D23C">
              <wp:simplePos x="0" y="0"/>
              <wp:positionH relativeFrom="column">
                <wp:posOffset>-629285</wp:posOffset>
              </wp:positionH>
              <wp:positionV relativeFrom="paragraph">
                <wp:posOffset>-280670</wp:posOffset>
              </wp:positionV>
              <wp:extent cx="708660" cy="708660"/>
              <wp:effectExtent l="0" t="0" r="0" b="0"/>
              <wp:wrapNone/>
              <wp:docPr id="7"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1"/>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00EF2C4B">
          <w:fldChar w:fldCharType="begin"/>
        </w:r>
        <w:r w:rsidR="00EF2C4B">
          <w:instrText>PAGE   \* MERGEFORMAT</w:instrText>
        </w:r>
        <w:r w:rsidR="00EF2C4B">
          <w:fldChar w:fldCharType="separate"/>
        </w:r>
        <w:r w:rsidR="5514F942">
          <w:t>2</w:t>
        </w:r>
        <w:r w:rsidR="00EF2C4B">
          <w:fldChar w:fldCharType="end"/>
        </w:r>
        <w:r w:rsidR="5514F942">
          <w:t xml:space="preserve"> | </w:t>
        </w:r>
        <w:r w:rsidR="5514F942">
          <w:rPr>
            <w:color w:val="7F7F7F" w:themeColor="background1" w:themeShade="7F"/>
            <w:spacing w:val="60"/>
          </w:rPr>
          <w:t>Page</w:t>
        </w:r>
      </w:p>
    </w:sdtContent>
  </w:sdt>
  <w:p w14:paraId="6EC1F871" w14:textId="218C5EDA" w:rsidR="005B4B4F" w:rsidRDefault="00EF2C4B">
    <w:pPr>
      <w:pStyle w:val="Pieddepage"/>
    </w:pPr>
    <w:r>
      <w:t>INTEFP</w:t>
    </w:r>
    <w:r w:rsidR="004D1BA6">
      <w:t xml:space="preserve">- </w:t>
    </w:r>
    <w:r>
      <w:t xml:space="preserve">Formations communes </w:t>
    </w:r>
    <w:r w:rsidR="004D1BA6">
      <w:t>-</w:t>
    </w:r>
    <w:r>
      <w:t xml:space="preserve"> </w:t>
    </w:r>
    <w:r w:rsidR="004D1BA6">
      <w:t>C</w:t>
    </w:r>
    <w:r>
      <w:t>as pratique</w:t>
    </w:r>
    <w:r w:rsidR="004D1BA6">
      <w:t xml:space="preserve"> </w:t>
    </w:r>
    <w:r w:rsidR="00AF6549">
      <w:t>Cicerone</w:t>
    </w:r>
    <w:r>
      <w:t xml:space="preserve"> </w:t>
    </w:r>
    <w:r w:rsidR="005B610C">
      <w:t>–</w:t>
    </w:r>
    <w:r w:rsidR="00687F7F">
      <w:t xml:space="preserve"> </w:t>
    </w:r>
    <w:r w:rsidR="005B610C">
      <w:t>Réfléchir aux intérêts en présence</w:t>
    </w:r>
    <w:r>
      <w:t xml:space="preserve"> </w:t>
    </w:r>
    <w:r w:rsidR="00687F7F">
      <w:t>–</w:t>
    </w:r>
    <w:r w:rsidR="005B610C">
      <w:t xml:space="preserve"> </w:t>
    </w:r>
    <w:r>
      <w:t>Livret Formateur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31C50F" w14:textId="77777777" w:rsidR="00D94DFF" w:rsidRDefault="00D94DFF" w:rsidP="00EF2C4B">
      <w:pPr>
        <w:spacing w:line="240" w:lineRule="auto"/>
      </w:pPr>
      <w:r>
        <w:separator/>
      </w:r>
    </w:p>
  </w:footnote>
  <w:footnote w:type="continuationSeparator" w:id="0">
    <w:p w14:paraId="0A08AA80" w14:textId="77777777" w:rsidR="00D94DFF" w:rsidRDefault="00D94DFF" w:rsidP="00EF2C4B">
      <w:pPr>
        <w:spacing w:line="240" w:lineRule="auto"/>
      </w:pPr>
      <w:r>
        <w:continuationSeparator/>
      </w:r>
    </w:p>
  </w:footnote>
  <w:footnote w:type="continuationNotice" w:id="1">
    <w:p w14:paraId="507BFCF6" w14:textId="77777777" w:rsidR="00D94DFF" w:rsidRDefault="00D94DF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AE97E" w14:textId="33BD1986" w:rsidR="00A54CD3" w:rsidRDefault="00714374" w:rsidP="00714374">
    <w:pPr>
      <w:pStyle w:val="En-tte"/>
      <w:tabs>
        <w:tab w:val="clear" w:pos="4536"/>
        <w:tab w:val="clear" w:pos="9072"/>
        <w:tab w:val="left" w:pos="3485"/>
      </w:tabs>
    </w:pPr>
    <w:r w:rsidRPr="00714374">
      <w:rPr>
        <w:noProof/>
      </w:rPr>
      <w:drawing>
        <wp:anchor distT="0" distB="0" distL="114300" distR="114300" simplePos="0" relativeHeight="251658240" behindDoc="0" locked="0" layoutInCell="1" allowOverlap="1" wp14:anchorId="7CA2999B" wp14:editId="0AEEE1E3">
          <wp:simplePos x="0" y="0"/>
          <wp:positionH relativeFrom="column">
            <wp:posOffset>4227195</wp:posOffset>
          </wp:positionH>
          <wp:positionV relativeFrom="paragraph">
            <wp:posOffset>-319405</wp:posOffset>
          </wp:positionV>
          <wp:extent cx="720725" cy="600075"/>
          <wp:effectExtent l="0" t="0" r="3175" b="0"/>
          <wp:wrapNone/>
          <wp:docPr id="14"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58242" behindDoc="0" locked="0" layoutInCell="1" allowOverlap="1" wp14:anchorId="386072B8" wp14:editId="76B8EC08">
          <wp:simplePos x="0" y="0"/>
          <wp:positionH relativeFrom="column">
            <wp:posOffset>2510155</wp:posOffset>
          </wp:positionH>
          <wp:positionV relativeFrom="paragraph">
            <wp:posOffset>-193040</wp:posOffset>
          </wp:positionV>
          <wp:extent cx="895985" cy="304800"/>
          <wp:effectExtent l="0" t="0" r="0" b="0"/>
          <wp:wrapNone/>
          <wp:docPr id="22"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2"/>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58243" behindDoc="0" locked="0" layoutInCell="1" allowOverlap="1" wp14:anchorId="7CCD9FBF" wp14:editId="51786E3B">
          <wp:simplePos x="0" y="0"/>
          <wp:positionH relativeFrom="column">
            <wp:posOffset>908685</wp:posOffset>
          </wp:positionH>
          <wp:positionV relativeFrom="paragraph">
            <wp:posOffset>-232410</wp:posOffset>
          </wp:positionV>
          <wp:extent cx="708660" cy="452755"/>
          <wp:effectExtent l="0" t="0" r="0" b="4445"/>
          <wp:wrapNone/>
          <wp:docPr id="2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3"/>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58244" behindDoc="0" locked="0" layoutInCell="1" allowOverlap="1" wp14:anchorId="11D9A1D1" wp14:editId="122FDE86">
          <wp:simplePos x="0" y="0"/>
          <wp:positionH relativeFrom="column">
            <wp:posOffset>5483846</wp:posOffset>
          </wp:positionH>
          <wp:positionV relativeFrom="paragraph">
            <wp:posOffset>-274117</wp:posOffset>
          </wp:positionV>
          <wp:extent cx="801352" cy="534234"/>
          <wp:effectExtent l="0" t="0" r="0" b="0"/>
          <wp:wrapNone/>
          <wp:docPr id="8"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C3CAB"/>
    <w:multiLevelType w:val="hybridMultilevel"/>
    <w:tmpl w:val="626EA98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57D317D"/>
    <w:multiLevelType w:val="hybridMultilevel"/>
    <w:tmpl w:val="9AFC2C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650FB1"/>
    <w:multiLevelType w:val="hybridMultilevel"/>
    <w:tmpl w:val="560EB422"/>
    <w:lvl w:ilvl="0" w:tplc="0F324902">
      <w:start w:val="1"/>
      <w:numFmt w:val="bullet"/>
      <w:lvlText w:val=""/>
      <w:lvlJc w:val="left"/>
      <w:pPr>
        <w:tabs>
          <w:tab w:val="num" w:pos="720"/>
        </w:tabs>
        <w:ind w:left="720" w:hanging="360"/>
      </w:pPr>
      <w:rPr>
        <w:rFonts w:ascii="Wingdings" w:hAnsi="Wingdings" w:hint="default"/>
      </w:rPr>
    </w:lvl>
    <w:lvl w:ilvl="1" w:tplc="62FE1902" w:tentative="1">
      <w:start w:val="1"/>
      <w:numFmt w:val="bullet"/>
      <w:lvlText w:val=""/>
      <w:lvlJc w:val="left"/>
      <w:pPr>
        <w:tabs>
          <w:tab w:val="num" w:pos="1440"/>
        </w:tabs>
        <w:ind w:left="1440" w:hanging="360"/>
      </w:pPr>
      <w:rPr>
        <w:rFonts w:ascii="Wingdings" w:hAnsi="Wingdings" w:hint="default"/>
      </w:rPr>
    </w:lvl>
    <w:lvl w:ilvl="2" w:tplc="EA4043DA" w:tentative="1">
      <w:start w:val="1"/>
      <w:numFmt w:val="bullet"/>
      <w:lvlText w:val=""/>
      <w:lvlJc w:val="left"/>
      <w:pPr>
        <w:tabs>
          <w:tab w:val="num" w:pos="2160"/>
        </w:tabs>
        <w:ind w:left="2160" w:hanging="360"/>
      </w:pPr>
      <w:rPr>
        <w:rFonts w:ascii="Wingdings" w:hAnsi="Wingdings" w:hint="default"/>
      </w:rPr>
    </w:lvl>
    <w:lvl w:ilvl="3" w:tplc="7AC44D02" w:tentative="1">
      <w:start w:val="1"/>
      <w:numFmt w:val="bullet"/>
      <w:lvlText w:val=""/>
      <w:lvlJc w:val="left"/>
      <w:pPr>
        <w:tabs>
          <w:tab w:val="num" w:pos="2880"/>
        </w:tabs>
        <w:ind w:left="2880" w:hanging="360"/>
      </w:pPr>
      <w:rPr>
        <w:rFonts w:ascii="Wingdings" w:hAnsi="Wingdings" w:hint="default"/>
      </w:rPr>
    </w:lvl>
    <w:lvl w:ilvl="4" w:tplc="935CD5DE" w:tentative="1">
      <w:start w:val="1"/>
      <w:numFmt w:val="bullet"/>
      <w:lvlText w:val=""/>
      <w:lvlJc w:val="left"/>
      <w:pPr>
        <w:tabs>
          <w:tab w:val="num" w:pos="3600"/>
        </w:tabs>
        <w:ind w:left="3600" w:hanging="360"/>
      </w:pPr>
      <w:rPr>
        <w:rFonts w:ascii="Wingdings" w:hAnsi="Wingdings" w:hint="default"/>
      </w:rPr>
    </w:lvl>
    <w:lvl w:ilvl="5" w:tplc="2194767A" w:tentative="1">
      <w:start w:val="1"/>
      <w:numFmt w:val="bullet"/>
      <w:lvlText w:val=""/>
      <w:lvlJc w:val="left"/>
      <w:pPr>
        <w:tabs>
          <w:tab w:val="num" w:pos="4320"/>
        </w:tabs>
        <w:ind w:left="4320" w:hanging="360"/>
      </w:pPr>
      <w:rPr>
        <w:rFonts w:ascii="Wingdings" w:hAnsi="Wingdings" w:hint="default"/>
      </w:rPr>
    </w:lvl>
    <w:lvl w:ilvl="6" w:tplc="CA300630" w:tentative="1">
      <w:start w:val="1"/>
      <w:numFmt w:val="bullet"/>
      <w:lvlText w:val=""/>
      <w:lvlJc w:val="left"/>
      <w:pPr>
        <w:tabs>
          <w:tab w:val="num" w:pos="5040"/>
        </w:tabs>
        <w:ind w:left="5040" w:hanging="360"/>
      </w:pPr>
      <w:rPr>
        <w:rFonts w:ascii="Wingdings" w:hAnsi="Wingdings" w:hint="default"/>
      </w:rPr>
    </w:lvl>
    <w:lvl w:ilvl="7" w:tplc="B366FC40" w:tentative="1">
      <w:start w:val="1"/>
      <w:numFmt w:val="bullet"/>
      <w:lvlText w:val=""/>
      <w:lvlJc w:val="left"/>
      <w:pPr>
        <w:tabs>
          <w:tab w:val="num" w:pos="5760"/>
        </w:tabs>
        <w:ind w:left="5760" w:hanging="360"/>
      </w:pPr>
      <w:rPr>
        <w:rFonts w:ascii="Wingdings" w:hAnsi="Wingdings" w:hint="default"/>
      </w:rPr>
    </w:lvl>
    <w:lvl w:ilvl="8" w:tplc="BF280C0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947EE0"/>
    <w:multiLevelType w:val="hybridMultilevel"/>
    <w:tmpl w:val="42ECBF30"/>
    <w:lvl w:ilvl="0" w:tplc="07663A96">
      <w:start w:val="1"/>
      <w:numFmt w:val="bullet"/>
      <w:lvlText w:val="•"/>
      <w:lvlJc w:val="left"/>
      <w:pPr>
        <w:tabs>
          <w:tab w:val="num" w:pos="720"/>
        </w:tabs>
        <w:ind w:left="720" w:hanging="360"/>
      </w:pPr>
      <w:rPr>
        <w:rFonts w:ascii="Arial" w:hAnsi="Arial" w:hint="default"/>
      </w:rPr>
    </w:lvl>
    <w:lvl w:ilvl="1" w:tplc="1A6CF940">
      <w:numFmt w:val="bullet"/>
      <w:lvlText w:val="•"/>
      <w:lvlJc w:val="left"/>
      <w:pPr>
        <w:tabs>
          <w:tab w:val="num" w:pos="1440"/>
        </w:tabs>
        <w:ind w:left="1440" w:hanging="360"/>
      </w:pPr>
      <w:rPr>
        <w:rFonts w:ascii="Arial" w:hAnsi="Arial" w:hint="default"/>
      </w:rPr>
    </w:lvl>
    <w:lvl w:ilvl="2" w:tplc="95A0ACD0" w:tentative="1">
      <w:start w:val="1"/>
      <w:numFmt w:val="bullet"/>
      <w:lvlText w:val="•"/>
      <w:lvlJc w:val="left"/>
      <w:pPr>
        <w:tabs>
          <w:tab w:val="num" w:pos="2160"/>
        </w:tabs>
        <w:ind w:left="2160" w:hanging="360"/>
      </w:pPr>
      <w:rPr>
        <w:rFonts w:ascii="Arial" w:hAnsi="Arial" w:hint="default"/>
      </w:rPr>
    </w:lvl>
    <w:lvl w:ilvl="3" w:tplc="1A941ADE" w:tentative="1">
      <w:start w:val="1"/>
      <w:numFmt w:val="bullet"/>
      <w:lvlText w:val="•"/>
      <w:lvlJc w:val="left"/>
      <w:pPr>
        <w:tabs>
          <w:tab w:val="num" w:pos="2880"/>
        </w:tabs>
        <w:ind w:left="2880" w:hanging="360"/>
      </w:pPr>
      <w:rPr>
        <w:rFonts w:ascii="Arial" w:hAnsi="Arial" w:hint="default"/>
      </w:rPr>
    </w:lvl>
    <w:lvl w:ilvl="4" w:tplc="1ACA2DA8" w:tentative="1">
      <w:start w:val="1"/>
      <w:numFmt w:val="bullet"/>
      <w:lvlText w:val="•"/>
      <w:lvlJc w:val="left"/>
      <w:pPr>
        <w:tabs>
          <w:tab w:val="num" w:pos="3600"/>
        </w:tabs>
        <w:ind w:left="3600" w:hanging="360"/>
      </w:pPr>
      <w:rPr>
        <w:rFonts w:ascii="Arial" w:hAnsi="Arial" w:hint="default"/>
      </w:rPr>
    </w:lvl>
    <w:lvl w:ilvl="5" w:tplc="F5F66024" w:tentative="1">
      <w:start w:val="1"/>
      <w:numFmt w:val="bullet"/>
      <w:lvlText w:val="•"/>
      <w:lvlJc w:val="left"/>
      <w:pPr>
        <w:tabs>
          <w:tab w:val="num" w:pos="4320"/>
        </w:tabs>
        <w:ind w:left="4320" w:hanging="360"/>
      </w:pPr>
      <w:rPr>
        <w:rFonts w:ascii="Arial" w:hAnsi="Arial" w:hint="default"/>
      </w:rPr>
    </w:lvl>
    <w:lvl w:ilvl="6" w:tplc="B246B474" w:tentative="1">
      <w:start w:val="1"/>
      <w:numFmt w:val="bullet"/>
      <w:lvlText w:val="•"/>
      <w:lvlJc w:val="left"/>
      <w:pPr>
        <w:tabs>
          <w:tab w:val="num" w:pos="5040"/>
        </w:tabs>
        <w:ind w:left="5040" w:hanging="360"/>
      </w:pPr>
      <w:rPr>
        <w:rFonts w:ascii="Arial" w:hAnsi="Arial" w:hint="default"/>
      </w:rPr>
    </w:lvl>
    <w:lvl w:ilvl="7" w:tplc="576A0152" w:tentative="1">
      <w:start w:val="1"/>
      <w:numFmt w:val="bullet"/>
      <w:lvlText w:val="•"/>
      <w:lvlJc w:val="left"/>
      <w:pPr>
        <w:tabs>
          <w:tab w:val="num" w:pos="5760"/>
        </w:tabs>
        <w:ind w:left="5760" w:hanging="360"/>
      </w:pPr>
      <w:rPr>
        <w:rFonts w:ascii="Arial" w:hAnsi="Arial" w:hint="default"/>
      </w:rPr>
    </w:lvl>
    <w:lvl w:ilvl="8" w:tplc="0332105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69A76BC"/>
    <w:multiLevelType w:val="hybridMultilevel"/>
    <w:tmpl w:val="DB481798"/>
    <w:lvl w:ilvl="0" w:tplc="DC4AA104">
      <w:start w:val="1"/>
      <w:numFmt w:val="bullet"/>
      <w:lvlText w:val=""/>
      <w:lvlJc w:val="left"/>
      <w:pPr>
        <w:tabs>
          <w:tab w:val="num" w:pos="720"/>
        </w:tabs>
        <w:ind w:left="720" w:hanging="360"/>
      </w:pPr>
      <w:rPr>
        <w:rFonts w:ascii="Symbol" w:hAnsi="Symbol" w:hint="default"/>
        <w:sz w:val="20"/>
      </w:rPr>
    </w:lvl>
    <w:lvl w:ilvl="1" w:tplc="C144D12E">
      <w:start w:val="1"/>
      <w:numFmt w:val="bullet"/>
      <w:lvlText w:val="o"/>
      <w:lvlJc w:val="left"/>
      <w:pPr>
        <w:tabs>
          <w:tab w:val="num" w:pos="1440"/>
        </w:tabs>
        <w:ind w:left="1440" w:hanging="360"/>
      </w:pPr>
      <w:rPr>
        <w:rFonts w:ascii="Courier New" w:hAnsi="Courier New" w:hint="default"/>
        <w:sz w:val="20"/>
      </w:rPr>
    </w:lvl>
    <w:lvl w:ilvl="2" w:tplc="8C62349E">
      <w:start w:val="1"/>
      <w:numFmt w:val="bullet"/>
      <w:lvlText w:val=""/>
      <w:lvlJc w:val="left"/>
      <w:pPr>
        <w:tabs>
          <w:tab w:val="num" w:pos="2160"/>
        </w:tabs>
        <w:ind w:left="2160" w:hanging="360"/>
      </w:pPr>
      <w:rPr>
        <w:rFonts w:ascii="Wingdings" w:hAnsi="Wingdings" w:hint="default"/>
        <w:sz w:val="20"/>
      </w:rPr>
    </w:lvl>
    <w:lvl w:ilvl="3" w:tplc="09BA7436" w:tentative="1">
      <w:start w:val="1"/>
      <w:numFmt w:val="bullet"/>
      <w:lvlText w:val=""/>
      <w:lvlJc w:val="left"/>
      <w:pPr>
        <w:tabs>
          <w:tab w:val="num" w:pos="2880"/>
        </w:tabs>
        <w:ind w:left="2880" w:hanging="360"/>
      </w:pPr>
      <w:rPr>
        <w:rFonts w:ascii="Wingdings" w:hAnsi="Wingdings" w:hint="default"/>
        <w:sz w:val="20"/>
      </w:rPr>
    </w:lvl>
    <w:lvl w:ilvl="4" w:tplc="AD3ED5E8" w:tentative="1">
      <w:start w:val="1"/>
      <w:numFmt w:val="bullet"/>
      <w:lvlText w:val=""/>
      <w:lvlJc w:val="left"/>
      <w:pPr>
        <w:tabs>
          <w:tab w:val="num" w:pos="3600"/>
        </w:tabs>
        <w:ind w:left="3600" w:hanging="360"/>
      </w:pPr>
      <w:rPr>
        <w:rFonts w:ascii="Wingdings" w:hAnsi="Wingdings" w:hint="default"/>
        <w:sz w:val="20"/>
      </w:rPr>
    </w:lvl>
    <w:lvl w:ilvl="5" w:tplc="B81C7B38" w:tentative="1">
      <w:start w:val="1"/>
      <w:numFmt w:val="bullet"/>
      <w:lvlText w:val=""/>
      <w:lvlJc w:val="left"/>
      <w:pPr>
        <w:tabs>
          <w:tab w:val="num" w:pos="4320"/>
        </w:tabs>
        <w:ind w:left="4320" w:hanging="360"/>
      </w:pPr>
      <w:rPr>
        <w:rFonts w:ascii="Wingdings" w:hAnsi="Wingdings" w:hint="default"/>
        <w:sz w:val="20"/>
      </w:rPr>
    </w:lvl>
    <w:lvl w:ilvl="6" w:tplc="92380B54" w:tentative="1">
      <w:start w:val="1"/>
      <w:numFmt w:val="bullet"/>
      <w:lvlText w:val=""/>
      <w:lvlJc w:val="left"/>
      <w:pPr>
        <w:tabs>
          <w:tab w:val="num" w:pos="5040"/>
        </w:tabs>
        <w:ind w:left="5040" w:hanging="360"/>
      </w:pPr>
      <w:rPr>
        <w:rFonts w:ascii="Wingdings" w:hAnsi="Wingdings" w:hint="default"/>
        <w:sz w:val="20"/>
      </w:rPr>
    </w:lvl>
    <w:lvl w:ilvl="7" w:tplc="E0DE3AD4" w:tentative="1">
      <w:start w:val="1"/>
      <w:numFmt w:val="bullet"/>
      <w:lvlText w:val=""/>
      <w:lvlJc w:val="left"/>
      <w:pPr>
        <w:tabs>
          <w:tab w:val="num" w:pos="5760"/>
        </w:tabs>
        <w:ind w:left="5760" w:hanging="360"/>
      </w:pPr>
      <w:rPr>
        <w:rFonts w:ascii="Wingdings" w:hAnsi="Wingdings" w:hint="default"/>
        <w:sz w:val="20"/>
      </w:rPr>
    </w:lvl>
    <w:lvl w:ilvl="8" w:tplc="62FA8B4A"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A92E86"/>
    <w:multiLevelType w:val="hybridMultilevel"/>
    <w:tmpl w:val="322E765A"/>
    <w:lvl w:ilvl="0" w:tplc="DC8206B0">
      <w:start w:val="1"/>
      <w:numFmt w:val="bullet"/>
      <w:lvlText w:val="•"/>
      <w:lvlJc w:val="left"/>
      <w:pPr>
        <w:tabs>
          <w:tab w:val="num" w:pos="720"/>
        </w:tabs>
        <w:ind w:left="720" w:hanging="360"/>
      </w:pPr>
      <w:rPr>
        <w:rFonts w:ascii="Arial" w:hAnsi="Arial" w:hint="default"/>
      </w:rPr>
    </w:lvl>
    <w:lvl w:ilvl="1" w:tplc="D6FE5DAA">
      <w:start w:val="1"/>
      <w:numFmt w:val="bullet"/>
      <w:lvlText w:val="•"/>
      <w:lvlJc w:val="left"/>
      <w:pPr>
        <w:tabs>
          <w:tab w:val="num" w:pos="1440"/>
        </w:tabs>
        <w:ind w:left="1440" w:hanging="360"/>
      </w:pPr>
      <w:rPr>
        <w:rFonts w:ascii="Arial" w:hAnsi="Arial" w:hint="default"/>
      </w:rPr>
    </w:lvl>
    <w:lvl w:ilvl="2" w:tplc="A616222C">
      <w:numFmt w:val="bullet"/>
      <w:lvlText w:val="•"/>
      <w:lvlJc w:val="left"/>
      <w:pPr>
        <w:tabs>
          <w:tab w:val="num" w:pos="2160"/>
        </w:tabs>
        <w:ind w:left="2160" w:hanging="360"/>
      </w:pPr>
      <w:rPr>
        <w:rFonts w:ascii="Arial" w:hAnsi="Arial" w:hint="default"/>
      </w:rPr>
    </w:lvl>
    <w:lvl w:ilvl="3" w:tplc="733A0D5A" w:tentative="1">
      <w:start w:val="1"/>
      <w:numFmt w:val="bullet"/>
      <w:lvlText w:val="•"/>
      <w:lvlJc w:val="left"/>
      <w:pPr>
        <w:tabs>
          <w:tab w:val="num" w:pos="2880"/>
        </w:tabs>
        <w:ind w:left="2880" w:hanging="360"/>
      </w:pPr>
      <w:rPr>
        <w:rFonts w:ascii="Arial" w:hAnsi="Arial" w:hint="default"/>
      </w:rPr>
    </w:lvl>
    <w:lvl w:ilvl="4" w:tplc="99BA032C" w:tentative="1">
      <w:start w:val="1"/>
      <w:numFmt w:val="bullet"/>
      <w:lvlText w:val="•"/>
      <w:lvlJc w:val="left"/>
      <w:pPr>
        <w:tabs>
          <w:tab w:val="num" w:pos="3600"/>
        </w:tabs>
        <w:ind w:left="3600" w:hanging="360"/>
      </w:pPr>
      <w:rPr>
        <w:rFonts w:ascii="Arial" w:hAnsi="Arial" w:hint="default"/>
      </w:rPr>
    </w:lvl>
    <w:lvl w:ilvl="5" w:tplc="3174ADBA" w:tentative="1">
      <w:start w:val="1"/>
      <w:numFmt w:val="bullet"/>
      <w:lvlText w:val="•"/>
      <w:lvlJc w:val="left"/>
      <w:pPr>
        <w:tabs>
          <w:tab w:val="num" w:pos="4320"/>
        </w:tabs>
        <w:ind w:left="4320" w:hanging="360"/>
      </w:pPr>
      <w:rPr>
        <w:rFonts w:ascii="Arial" w:hAnsi="Arial" w:hint="default"/>
      </w:rPr>
    </w:lvl>
    <w:lvl w:ilvl="6" w:tplc="6B90F16C" w:tentative="1">
      <w:start w:val="1"/>
      <w:numFmt w:val="bullet"/>
      <w:lvlText w:val="•"/>
      <w:lvlJc w:val="left"/>
      <w:pPr>
        <w:tabs>
          <w:tab w:val="num" w:pos="5040"/>
        </w:tabs>
        <w:ind w:left="5040" w:hanging="360"/>
      </w:pPr>
      <w:rPr>
        <w:rFonts w:ascii="Arial" w:hAnsi="Arial" w:hint="default"/>
      </w:rPr>
    </w:lvl>
    <w:lvl w:ilvl="7" w:tplc="68D2A264" w:tentative="1">
      <w:start w:val="1"/>
      <w:numFmt w:val="bullet"/>
      <w:lvlText w:val="•"/>
      <w:lvlJc w:val="left"/>
      <w:pPr>
        <w:tabs>
          <w:tab w:val="num" w:pos="5760"/>
        </w:tabs>
        <w:ind w:left="5760" w:hanging="360"/>
      </w:pPr>
      <w:rPr>
        <w:rFonts w:ascii="Arial" w:hAnsi="Arial" w:hint="default"/>
      </w:rPr>
    </w:lvl>
    <w:lvl w:ilvl="8" w:tplc="7A00DBE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8585134"/>
    <w:multiLevelType w:val="hybridMultilevel"/>
    <w:tmpl w:val="02A4C7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8CF2A5F"/>
    <w:multiLevelType w:val="hybridMultilevel"/>
    <w:tmpl w:val="51CA0D3A"/>
    <w:lvl w:ilvl="0" w:tplc="A55C3E7A">
      <w:start w:val="1"/>
      <w:numFmt w:val="bullet"/>
      <w:lvlText w:val=""/>
      <w:lvlJc w:val="left"/>
      <w:pPr>
        <w:tabs>
          <w:tab w:val="num" w:pos="720"/>
        </w:tabs>
        <w:ind w:left="720" w:hanging="360"/>
      </w:pPr>
      <w:rPr>
        <w:rFonts w:ascii="Symbol" w:hAnsi="Symbol" w:hint="default"/>
        <w:sz w:val="20"/>
      </w:rPr>
    </w:lvl>
    <w:lvl w:ilvl="1" w:tplc="4A9496AC">
      <w:start w:val="1"/>
      <w:numFmt w:val="bullet"/>
      <w:lvlText w:val="o"/>
      <w:lvlJc w:val="left"/>
      <w:pPr>
        <w:tabs>
          <w:tab w:val="num" w:pos="1440"/>
        </w:tabs>
        <w:ind w:left="1440" w:hanging="360"/>
      </w:pPr>
      <w:rPr>
        <w:rFonts w:ascii="Courier New" w:hAnsi="Courier New" w:hint="default"/>
        <w:sz w:val="20"/>
      </w:rPr>
    </w:lvl>
    <w:lvl w:ilvl="2" w:tplc="C5ECA722">
      <w:start w:val="1"/>
      <w:numFmt w:val="bullet"/>
      <w:lvlText w:val=""/>
      <w:lvlJc w:val="left"/>
      <w:pPr>
        <w:tabs>
          <w:tab w:val="num" w:pos="2160"/>
        </w:tabs>
        <w:ind w:left="2160" w:hanging="360"/>
      </w:pPr>
      <w:rPr>
        <w:rFonts w:ascii="Wingdings" w:hAnsi="Wingdings" w:hint="default"/>
        <w:sz w:val="20"/>
      </w:rPr>
    </w:lvl>
    <w:lvl w:ilvl="3" w:tplc="5BF2C258" w:tentative="1">
      <w:start w:val="1"/>
      <w:numFmt w:val="bullet"/>
      <w:lvlText w:val=""/>
      <w:lvlJc w:val="left"/>
      <w:pPr>
        <w:tabs>
          <w:tab w:val="num" w:pos="2880"/>
        </w:tabs>
        <w:ind w:left="2880" w:hanging="360"/>
      </w:pPr>
      <w:rPr>
        <w:rFonts w:ascii="Wingdings" w:hAnsi="Wingdings" w:hint="default"/>
        <w:sz w:val="20"/>
      </w:rPr>
    </w:lvl>
    <w:lvl w:ilvl="4" w:tplc="1F602F38" w:tentative="1">
      <w:start w:val="1"/>
      <w:numFmt w:val="bullet"/>
      <w:lvlText w:val=""/>
      <w:lvlJc w:val="left"/>
      <w:pPr>
        <w:tabs>
          <w:tab w:val="num" w:pos="3600"/>
        </w:tabs>
        <w:ind w:left="3600" w:hanging="360"/>
      </w:pPr>
      <w:rPr>
        <w:rFonts w:ascii="Wingdings" w:hAnsi="Wingdings" w:hint="default"/>
        <w:sz w:val="20"/>
      </w:rPr>
    </w:lvl>
    <w:lvl w:ilvl="5" w:tplc="F0941056" w:tentative="1">
      <w:start w:val="1"/>
      <w:numFmt w:val="bullet"/>
      <w:lvlText w:val=""/>
      <w:lvlJc w:val="left"/>
      <w:pPr>
        <w:tabs>
          <w:tab w:val="num" w:pos="4320"/>
        </w:tabs>
        <w:ind w:left="4320" w:hanging="360"/>
      </w:pPr>
      <w:rPr>
        <w:rFonts w:ascii="Wingdings" w:hAnsi="Wingdings" w:hint="default"/>
        <w:sz w:val="20"/>
      </w:rPr>
    </w:lvl>
    <w:lvl w:ilvl="6" w:tplc="32FEC884" w:tentative="1">
      <w:start w:val="1"/>
      <w:numFmt w:val="bullet"/>
      <w:lvlText w:val=""/>
      <w:lvlJc w:val="left"/>
      <w:pPr>
        <w:tabs>
          <w:tab w:val="num" w:pos="5040"/>
        </w:tabs>
        <w:ind w:left="5040" w:hanging="360"/>
      </w:pPr>
      <w:rPr>
        <w:rFonts w:ascii="Wingdings" w:hAnsi="Wingdings" w:hint="default"/>
        <w:sz w:val="20"/>
      </w:rPr>
    </w:lvl>
    <w:lvl w:ilvl="7" w:tplc="ECCCE196" w:tentative="1">
      <w:start w:val="1"/>
      <w:numFmt w:val="bullet"/>
      <w:lvlText w:val=""/>
      <w:lvlJc w:val="left"/>
      <w:pPr>
        <w:tabs>
          <w:tab w:val="num" w:pos="5760"/>
        </w:tabs>
        <w:ind w:left="5760" w:hanging="360"/>
      </w:pPr>
      <w:rPr>
        <w:rFonts w:ascii="Wingdings" w:hAnsi="Wingdings" w:hint="default"/>
        <w:sz w:val="20"/>
      </w:rPr>
    </w:lvl>
    <w:lvl w:ilvl="8" w:tplc="EA3A4FDE"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8FE2C14"/>
    <w:multiLevelType w:val="hybridMultilevel"/>
    <w:tmpl w:val="831C6B74"/>
    <w:lvl w:ilvl="0" w:tplc="A81EF8EC">
      <w:start w:val="1"/>
      <w:numFmt w:val="decimal"/>
      <w:lvlText w:val="%1."/>
      <w:lvlJc w:val="left"/>
      <w:pPr>
        <w:tabs>
          <w:tab w:val="num" w:pos="720"/>
        </w:tabs>
        <w:ind w:left="720" w:hanging="360"/>
      </w:pPr>
    </w:lvl>
    <w:lvl w:ilvl="1" w:tplc="2D58CDAC" w:tentative="1">
      <w:start w:val="1"/>
      <w:numFmt w:val="decimal"/>
      <w:lvlText w:val="%2."/>
      <w:lvlJc w:val="left"/>
      <w:pPr>
        <w:tabs>
          <w:tab w:val="num" w:pos="1440"/>
        </w:tabs>
        <w:ind w:left="1440" w:hanging="360"/>
      </w:pPr>
    </w:lvl>
    <w:lvl w:ilvl="2" w:tplc="E59AFE0C" w:tentative="1">
      <w:start w:val="1"/>
      <w:numFmt w:val="decimal"/>
      <w:lvlText w:val="%3."/>
      <w:lvlJc w:val="left"/>
      <w:pPr>
        <w:tabs>
          <w:tab w:val="num" w:pos="2160"/>
        </w:tabs>
        <w:ind w:left="2160" w:hanging="360"/>
      </w:pPr>
    </w:lvl>
    <w:lvl w:ilvl="3" w:tplc="B93CA916" w:tentative="1">
      <w:start w:val="1"/>
      <w:numFmt w:val="decimal"/>
      <w:lvlText w:val="%4."/>
      <w:lvlJc w:val="left"/>
      <w:pPr>
        <w:tabs>
          <w:tab w:val="num" w:pos="2880"/>
        </w:tabs>
        <w:ind w:left="2880" w:hanging="360"/>
      </w:pPr>
    </w:lvl>
    <w:lvl w:ilvl="4" w:tplc="415E3A26" w:tentative="1">
      <w:start w:val="1"/>
      <w:numFmt w:val="decimal"/>
      <w:lvlText w:val="%5."/>
      <w:lvlJc w:val="left"/>
      <w:pPr>
        <w:tabs>
          <w:tab w:val="num" w:pos="3600"/>
        </w:tabs>
        <w:ind w:left="3600" w:hanging="360"/>
      </w:pPr>
    </w:lvl>
    <w:lvl w:ilvl="5" w:tplc="36ACC5E0" w:tentative="1">
      <w:start w:val="1"/>
      <w:numFmt w:val="decimal"/>
      <w:lvlText w:val="%6."/>
      <w:lvlJc w:val="left"/>
      <w:pPr>
        <w:tabs>
          <w:tab w:val="num" w:pos="4320"/>
        </w:tabs>
        <w:ind w:left="4320" w:hanging="360"/>
      </w:pPr>
    </w:lvl>
    <w:lvl w:ilvl="6" w:tplc="C96E0A0E" w:tentative="1">
      <w:start w:val="1"/>
      <w:numFmt w:val="decimal"/>
      <w:lvlText w:val="%7."/>
      <w:lvlJc w:val="left"/>
      <w:pPr>
        <w:tabs>
          <w:tab w:val="num" w:pos="5040"/>
        </w:tabs>
        <w:ind w:left="5040" w:hanging="360"/>
      </w:pPr>
    </w:lvl>
    <w:lvl w:ilvl="7" w:tplc="25662518" w:tentative="1">
      <w:start w:val="1"/>
      <w:numFmt w:val="decimal"/>
      <w:lvlText w:val="%8."/>
      <w:lvlJc w:val="left"/>
      <w:pPr>
        <w:tabs>
          <w:tab w:val="num" w:pos="5760"/>
        </w:tabs>
        <w:ind w:left="5760" w:hanging="360"/>
      </w:pPr>
    </w:lvl>
    <w:lvl w:ilvl="8" w:tplc="77128580" w:tentative="1">
      <w:start w:val="1"/>
      <w:numFmt w:val="decimal"/>
      <w:lvlText w:val="%9."/>
      <w:lvlJc w:val="left"/>
      <w:pPr>
        <w:tabs>
          <w:tab w:val="num" w:pos="6480"/>
        </w:tabs>
        <w:ind w:left="6480" w:hanging="360"/>
      </w:pPr>
    </w:lvl>
  </w:abstractNum>
  <w:abstractNum w:abstractNumId="9" w15:restartNumberingAfterBreak="0">
    <w:nsid w:val="0EE179F4"/>
    <w:multiLevelType w:val="hybridMultilevel"/>
    <w:tmpl w:val="93BE58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5603A80"/>
    <w:multiLevelType w:val="hybridMultilevel"/>
    <w:tmpl w:val="1736BDCC"/>
    <w:lvl w:ilvl="0" w:tplc="F32EC7BE">
      <w:start w:val="1"/>
      <w:numFmt w:val="bullet"/>
      <w:lvlText w:val="•"/>
      <w:lvlJc w:val="left"/>
      <w:pPr>
        <w:tabs>
          <w:tab w:val="num" w:pos="720"/>
        </w:tabs>
        <w:ind w:left="720" w:hanging="360"/>
      </w:pPr>
      <w:rPr>
        <w:rFonts w:ascii="Arial" w:hAnsi="Arial" w:hint="default"/>
      </w:rPr>
    </w:lvl>
    <w:lvl w:ilvl="1" w:tplc="534027F4">
      <w:numFmt w:val="bullet"/>
      <w:lvlText w:val="•"/>
      <w:lvlJc w:val="left"/>
      <w:pPr>
        <w:tabs>
          <w:tab w:val="num" w:pos="1440"/>
        </w:tabs>
        <w:ind w:left="1440" w:hanging="360"/>
      </w:pPr>
      <w:rPr>
        <w:rFonts w:ascii="Arial" w:hAnsi="Arial" w:hint="default"/>
      </w:rPr>
    </w:lvl>
    <w:lvl w:ilvl="2" w:tplc="0890DAB6" w:tentative="1">
      <w:start w:val="1"/>
      <w:numFmt w:val="bullet"/>
      <w:lvlText w:val="•"/>
      <w:lvlJc w:val="left"/>
      <w:pPr>
        <w:tabs>
          <w:tab w:val="num" w:pos="2160"/>
        </w:tabs>
        <w:ind w:left="2160" w:hanging="360"/>
      </w:pPr>
      <w:rPr>
        <w:rFonts w:ascii="Arial" w:hAnsi="Arial" w:hint="default"/>
      </w:rPr>
    </w:lvl>
    <w:lvl w:ilvl="3" w:tplc="3A2405E4" w:tentative="1">
      <w:start w:val="1"/>
      <w:numFmt w:val="bullet"/>
      <w:lvlText w:val="•"/>
      <w:lvlJc w:val="left"/>
      <w:pPr>
        <w:tabs>
          <w:tab w:val="num" w:pos="2880"/>
        </w:tabs>
        <w:ind w:left="2880" w:hanging="360"/>
      </w:pPr>
      <w:rPr>
        <w:rFonts w:ascii="Arial" w:hAnsi="Arial" w:hint="default"/>
      </w:rPr>
    </w:lvl>
    <w:lvl w:ilvl="4" w:tplc="5B7640D0" w:tentative="1">
      <w:start w:val="1"/>
      <w:numFmt w:val="bullet"/>
      <w:lvlText w:val="•"/>
      <w:lvlJc w:val="left"/>
      <w:pPr>
        <w:tabs>
          <w:tab w:val="num" w:pos="3600"/>
        </w:tabs>
        <w:ind w:left="3600" w:hanging="360"/>
      </w:pPr>
      <w:rPr>
        <w:rFonts w:ascii="Arial" w:hAnsi="Arial" w:hint="default"/>
      </w:rPr>
    </w:lvl>
    <w:lvl w:ilvl="5" w:tplc="F76EEA5C" w:tentative="1">
      <w:start w:val="1"/>
      <w:numFmt w:val="bullet"/>
      <w:lvlText w:val="•"/>
      <w:lvlJc w:val="left"/>
      <w:pPr>
        <w:tabs>
          <w:tab w:val="num" w:pos="4320"/>
        </w:tabs>
        <w:ind w:left="4320" w:hanging="360"/>
      </w:pPr>
      <w:rPr>
        <w:rFonts w:ascii="Arial" w:hAnsi="Arial" w:hint="default"/>
      </w:rPr>
    </w:lvl>
    <w:lvl w:ilvl="6" w:tplc="8CF61CA4" w:tentative="1">
      <w:start w:val="1"/>
      <w:numFmt w:val="bullet"/>
      <w:lvlText w:val="•"/>
      <w:lvlJc w:val="left"/>
      <w:pPr>
        <w:tabs>
          <w:tab w:val="num" w:pos="5040"/>
        </w:tabs>
        <w:ind w:left="5040" w:hanging="360"/>
      </w:pPr>
      <w:rPr>
        <w:rFonts w:ascii="Arial" w:hAnsi="Arial" w:hint="default"/>
      </w:rPr>
    </w:lvl>
    <w:lvl w:ilvl="7" w:tplc="1E88C95E" w:tentative="1">
      <w:start w:val="1"/>
      <w:numFmt w:val="bullet"/>
      <w:lvlText w:val="•"/>
      <w:lvlJc w:val="left"/>
      <w:pPr>
        <w:tabs>
          <w:tab w:val="num" w:pos="5760"/>
        </w:tabs>
        <w:ind w:left="5760" w:hanging="360"/>
      </w:pPr>
      <w:rPr>
        <w:rFonts w:ascii="Arial" w:hAnsi="Arial" w:hint="default"/>
      </w:rPr>
    </w:lvl>
    <w:lvl w:ilvl="8" w:tplc="B51CABD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7734A91"/>
    <w:multiLevelType w:val="hybridMultilevel"/>
    <w:tmpl w:val="A4AE4B90"/>
    <w:lvl w:ilvl="0" w:tplc="208E3842">
      <w:start w:val="1"/>
      <w:numFmt w:val="bullet"/>
      <w:lvlText w:val="•"/>
      <w:lvlJc w:val="left"/>
      <w:pPr>
        <w:tabs>
          <w:tab w:val="num" w:pos="720"/>
        </w:tabs>
        <w:ind w:left="720" w:hanging="360"/>
      </w:pPr>
      <w:rPr>
        <w:rFonts w:ascii="Arial" w:hAnsi="Arial" w:hint="default"/>
      </w:rPr>
    </w:lvl>
    <w:lvl w:ilvl="1" w:tplc="AAFE7954">
      <w:start w:val="1"/>
      <w:numFmt w:val="bullet"/>
      <w:lvlText w:val="•"/>
      <w:lvlJc w:val="left"/>
      <w:pPr>
        <w:tabs>
          <w:tab w:val="num" w:pos="1440"/>
        </w:tabs>
        <w:ind w:left="1440" w:hanging="360"/>
      </w:pPr>
      <w:rPr>
        <w:rFonts w:ascii="Arial" w:hAnsi="Arial" w:hint="default"/>
      </w:rPr>
    </w:lvl>
    <w:lvl w:ilvl="2" w:tplc="13C82EA2" w:tentative="1">
      <w:start w:val="1"/>
      <w:numFmt w:val="bullet"/>
      <w:lvlText w:val="•"/>
      <w:lvlJc w:val="left"/>
      <w:pPr>
        <w:tabs>
          <w:tab w:val="num" w:pos="2160"/>
        </w:tabs>
        <w:ind w:left="2160" w:hanging="360"/>
      </w:pPr>
      <w:rPr>
        <w:rFonts w:ascii="Arial" w:hAnsi="Arial" w:hint="default"/>
      </w:rPr>
    </w:lvl>
    <w:lvl w:ilvl="3" w:tplc="5086B15A" w:tentative="1">
      <w:start w:val="1"/>
      <w:numFmt w:val="bullet"/>
      <w:lvlText w:val="•"/>
      <w:lvlJc w:val="left"/>
      <w:pPr>
        <w:tabs>
          <w:tab w:val="num" w:pos="2880"/>
        </w:tabs>
        <w:ind w:left="2880" w:hanging="360"/>
      </w:pPr>
      <w:rPr>
        <w:rFonts w:ascii="Arial" w:hAnsi="Arial" w:hint="default"/>
      </w:rPr>
    </w:lvl>
    <w:lvl w:ilvl="4" w:tplc="57E07F6C" w:tentative="1">
      <w:start w:val="1"/>
      <w:numFmt w:val="bullet"/>
      <w:lvlText w:val="•"/>
      <w:lvlJc w:val="left"/>
      <w:pPr>
        <w:tabs>
          <w:tab w:val="num" w:pos="3600"/>
        </w:tabs>
        <w:ind w:left="3600" w:hanging="360"/>
      </w:pPr>
      <w:rPr>
        <w:rFonts w:ascii="Arial" w:hAnsi="Arial" w:hint="default"/>
      </w:rPr>
    </w:lvl>
    <w:lvl w:ilvl="5" w:tplc="E594DDF2" w:tentative="1">
      <w:start w:val="1"/>
      <w:numFmt w:val="bullet"/>
      <w:lvlText w:val="•"/>
      <w:lvlJc w:val="left"/>
      <w:pPr>
        <w:tabs>
          <w:tab w:val="num" w:pos="4320"/>
        </w:tabs>
        <w:ind w:left="4320" w:hanging="360"/>
      </w:pPr>
      <w:rPr>
        <w:rFonts w:ascii="Arial" w:hAnsi="Arial" w:hint="default"/>
      </w:rPr>
    </w:lvl>
    <w:lvl w:ilvl="6" w:tplc="169E1CBE" w:tentative="1">
      <w:start w:val="1"/>
      <w:numFmt w:val="bullet"/>
      <w:lvlText w:val="•"/>
      <w:lvlJc w:val="left"/>
      <w:pPr>
        <w:tabs>
          <w:tab w:val="num" w:pos="5040"/>
        </w:tabs>
        <w:ind w:left="5040" w:hanging="360"/>
      </w:pPr>
      <w:rPr>
        <w:rFonts w:ascii="Arial" w:hAnsi="Arial" w:hint="default"/>
      </w:rPr>
    </w:lvl>
    <w:lvl w:ilvl="7" w:tplc="2084DDAC" w:tentative="1">
      <w:start w:val="1"/>
      <w:numFmt w:val="bullet"/>
      <w:lvlText w:val="•"/>
      <w:lvlJc w:val="left"/>
      <w:pPr>
        <w:tabs>
          <w:tab w:val="num" w:pos="5760"/>
        </w:tabs>
        <w:ind w:left="5760" w:hanging="360"/>
      </w:pPr>
      <w:rPr>
        <w:rFonts w:ascii="Arial" w:hAnsi="Arial" w:hint="default"/>
      </w:rPr>
    </w:lvl>
    <w:lvl w:ilvl="8" w:tplc="B9E8798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B20442B"/>
    <w:multiLevelType w:val="hybridMultilevel"/>
    <w:tmpl w:val="CF22E4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C8B3571"/>
    <w:multiLevelType w:val="hybridMultilevel"/>
    <w:tmpl w:val="557E29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CC613BB"/>
    <w:multiLevelType w:val="hybridMultilevel"/>
    <w:tmpl w:val="5A029114"/>
    <w:lvl w:ilvl="0" w:tplc="27CC0642">
      <w:start w:val="1"/>
      <w:numFmt w:val="bullet"/>
      <w:lvlText w:val="•"/>
      <w:lvlJc w:val="left"/>
      <w:pPr>
        <w:tabs>
          <w:tab w:val="num" w:pos="720"/>
        </w:tabs>
        <w:ind w:left="720" w:hanging="360"/>
      </w:pPr>
      <w:rPr>
        <w:rFonts w:ascii="Arial" w:hAnsi="Arial" w:hint="default"/>
      </w:rPr>
    </w:lvl>
    <w:lvl w:ilvl="1" w:tplc="7918131C">
      <w:start w:val="1"/>
      <w:numFmt w:val="bullet"/>
      <w:lvlText w:val="•"/>
      <w:lvlJc w:val="left"/>
      <w:pPr>
        <w:tabs>
          <w:tab w:val="num" w:pos="1440"/>
        </w:tabs>
        <w:ind w:left="1440" w:hanging="360"/>
      </w:pPr>
      <w:rPr>
        <w:rFonts w:ascii="Arial" w:hAnsi="Arial" w:hint="default"/>
      </w:rPr>
    </w:lvl>
    <w:lvl w:ilvl="2" w:tplc="A08EEA3A" w:tentative="1">
      <w:start w:val="1"/>
      <w:numFmt w:val="bullet"/>
      <w:lvlText w:val="•"/>
      <w:lvlJc w:val="left"/>
      <w:pPr>
        <w:tabs>
          <w:tab w:val="num" w:pos="2160"/>
        </w:tabs>
        <w:ind w:left="2160" w:hanging="360"/>
      </w:pPr>
      <w:rPr>
        <w:rFonts w:ascii="Arial" w:hAnsi="Arial" w:hint="default"/>
      </w:rPr>
    </w:lvl>
    <w:lvl w:ilvl="3" w:tplc="404C35E8" w:tentative="1">
      <w:start w:val="1"/>
      <w:numFmt w:val="bullet"/>
      <w:lvlText w:val="•"/>
      <w:lvlJc w:val="left"/>
      <w:pPr>
        <w:tabs>
          <w:tab w:val="num" w:pos="2880"/>
        </w:tabs>
        <w:ind w:left="2880" w:hanging="360"/>
      </w:pPr>
      <w:rPr>
        <w:rFonts w:ascii="Arial" w:hAnsi="Arial" w:hint="default"/>
      </w:rPr>
    </w:lvl>
    <w:lvl w:ilvl="4" w:tplc="60ECC434" w:tentative="1">
      <w:start w:val="1"/>
      <w:numFmt w:val="bullet"/>
      <w:lvlText w:val="•"/>
      <w:lvlJc w:val="left"/>
      <w:pPr>
        <w:tabs>
          <w:tab w:val="num" w:pos="3600"/>
        </w:tabs>
        <w:ind w:left="3600" w:hanging="360"/>
      </w:pPr>
      <w:rPr>
        <w:rFonts w:ascii="Arial" w:hAnsi="Arial" w:hint="default"/>
      </w:rPr>
    </w:lvl>
    <w:lvl w:ilvl="5" w:tplc="7040A118" w:tentative="1">
      <w:start w:val="1"/>
      <w:numFmt w:val="bullet"/>
      <w:lvlText w:val="•"/>
      <w:lvlJc w:val="left"/>
      <w:pPr>
        <w:tabs>
          <w:tab w:val="num" w:pos="4320"/>
        </w:tabs>
        <w:ind w:left="4320" w:hanging="360"/>
      </w:pPr>
      <w:rPr>
        <w:rFonts w:ascii="Arial" w:hAnsi="Arial" w:hint="default"/>
      </w:rPr>
    </w:lvl>
    <w:lvl w:ilvl="6" w:tplc="AC6C4216" w:tentative="1">
      <w:start w:val="1"/>
      <w:numFmt w:val="bullet"/>
      <w:lvlText w:val="•"/>
      <w:lvlJc w:val="left"/>
      <w:pPr>
        <w:tabs>
          <w:tab w:val="num" w:pos="5040"/>
        </w:tabs>
        <w:ind w:left="5040" w:hanging="360"/>
      </w:pPr>
      <w:rPr>
        <w:rFonts w:ascii="Arial" w:hAnsi="Arial" w:hint="default"/>
      </w:rPr>
    </w:lvl>
    <w:lvl w:ilvl="7" w:tplc="99305B14" w:tentative="1">
      <w:start w:val="1"/>
      <w:numFmt w:val="bullet"/>
      <w:lvlText w:val="•"/>
      <w:lvlJc w:val="left"/>
      <w:pPr>
        <w:tabs>
          <w:tab w:val="num" w:pos="5760"/>
        </w:tabs>
        <w:ind w:left="5760" w:hanging="360"/>
      </w:pPr>
      <w:rPr>
        <w:rFonts w:ascii="Arial" w:hAnsi="Arial" w:hint="default"/>
      </w:rPr>
    </w:lvl>
    <w:lvl w:ilvl="8" w:tplc="6B12257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AA77907"/>
    <w:multiLevelType w:val="hybridMultilevel"/>
    <w:tmpl w:val="C50E5618"/>
    <w:lvl w:ilvl="0" w:tplc="56F8FC0C">
      <w:start w:val="1"/>
      <w:numFmt w:val="bullet"/>
      <w:lvlText w:val="•"/>
      <w:lvlJc w:val="left"/>
      <w:pPr>
        <w:tabs>
          <w:tab w:val="num" w:pos="720"/>
        </w:tabs>
        <w:ind w:left="720" w:hanging="360"/>
      </w:pPr>
      <w:rPr>
        <w:rFonts w:ascii="Arial" w:hAnsi="Arial" w:hint="default"/>
      </w:rPr>
    </w:lvl>
    <w:lvl w:ilvl="1" w:tplc="114296C2">
      <w:start w:val="1"/>
      <w:numFmt w:val="bullet"/>
      <w:lvlText w:val="•"/>
      <w:lvlJc w:val="left"/>
      <w:pPr>
        <w:tabs>
          <w:tab w:val="num" w:pos="1440"/>
        </w:tabs>
        <w:ind w:left="1440" w:hanging="360"/>
      </w:pPr>
      <w:rPr>
        <w:rFonts w:ascii="Arial" w:hAnsi="Arial" w:hint="default"/>
      </w:rPr>
    </w:lvl>
    <w:lvl w:ilvl="2" w:tplc="3FECC03E" w:tentative="1">
      <w:start w:val="1"/>
      <w:numFmt w:val="bullet"/>
      <w:lvlText w:val="•"/>
      <w:lvlJc w:val="left"/>
      <w:pPr>
        <w:tabs>
          <w:tab w:val="num" w:pos="2160"/>
        </w:tabs>
        <w:ind w:left="2160" w:hanging="360"/>
      </w:pPr>
      <w:rPr>
        <w:rFonts w:ascii="Arial" w:hAnsi="Arial" w:hint="default"/>
      </w:rPr>
    </w:lvl>
    <w:lvl w:ilvl="3" w:tplc="87C291C4" w:tentative="1">
      <w:start w:val="1"/>
      <w:numFmt w:val="bullet"/>
      <w:lvlText w:val="•"/>
      <w:lvlJc w:val="left"/>
      <w:pPr>
        <w:tabs>
          <w:tab w:val="num" w:pos="2880"/>
        </w:tabs>
        <w:ind w:left="2880" w:hanging="360"/>
      </w:pPr>
      <w:rPr>
        <w:rFonts w:ascii="Arial" w:hAnsi="Arial" w:hint="default"/>
      </w:rPr>
    </w:lvl>
    <w:lvl w:ilvl="4" w:tplc="877646FE" w:tentative="1">
      <w:start w:val="1"/>
      <w:numFmt w:val="bullet"/>
      <w:lvlText w:val="•"/>
      <w:lvlJc w:val="left"/>
      <w:pPr>
        <w:tabs>
          <w:tab w:val="num" w:pos="3600"/>
        </w:tabs>
        <w:ind w:left="3600" w:hanging="360"/>
      </w:pPr>
      <w:rPr>
        <w:rFonts w:ascii="Arial" w:hAnsi="Arial" w:hint="default"/>
      </w:rPr>
    </w:lvl>
    <w:lvl w:ilvl="5" w:tplc="EF6A4596" w:tentative="1">
      <w:start w:val="1"/>
      <w:numFmt w:val="bullet"/>
      <w:lvlText w:val="•"/>
      <w:lvlJc w:val="left"/>
      <w:pPr>
        <w:tabs>
          <w:tab w:val="num" w:pos="4320"/>
        </w:tabs>
        <w:ind w:left="4320" w:hanging="360"/>
      </w:pPr>
      <w:rPr>
        <w:rFonts w:ascii="Arial" w:hAnsi="Arial" w:hint="default"/>
      </w:rPr>
    </w:lvl>
    <w:lvl w:ilvl="6" w:tplc="F0EE9798" w:tentative="1">
      <w:start w:val="1"/>
      <w:numFmt w:val="bullet"/>
      <w:lvlText w:val="•"/>
      <w:lvlJc w:val="left"/>
      <w:pPr>
        <w:tabs>
          <w:tab w:val="num" w:pos="5040"/>
        </w:tabs>
        <w:ind w:left="5040" w:hanging="360"/>
      </w:pPr>
      <w:rPr>
        <w:rFonts w:ascii="Arial" w:hAnsi="Arial" w:hint="default"/>
      </w:rPr>
    </w:lvl>
    <w:lvl w:ilvl="7" w:tplc="135C2474" w:tentative="1">
      <w:start w:val="1"/>
      <w:numFmt w:val="bullet"/>
      <w:lvlText w:val="•"/>
      <w:lvlJc w:val="left"/>
      <w:pPr>
        <w:tabs>
          <w:tab w:val="num" w:pos="5760"/>
        </w:tabs>
        <w:ind w:left="5760" w:hanging="360"/>
      </w:pPr>
      <w:rPr>
        <w:rFonts w:ascii="Arial" w:hAnsi="Arial" w:hint="default"/>
      </w:rPr>
    </w:lvl>
    <w:lvl w:ilvl="8" w:tplc="C8DC2CA6"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CF91449"/>
    <w:multiLevelType w:val="hybridMultilevel"/>
    <w:tmpl w:val="CD70B9E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F7F5D64"/>
    <w:multiLevelType w:val="hybridMultilevel"/>
    <w:tmpl w:val="203024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2EB0E40"/>
    <w:multiLevelType w:val="hybridMultilevel"/>
    <w:tmpl w:val="D0F27168"/>
    <w:lvl w:ilvl="0" w:tplc="9A727172">
      <w:start w:val="1"/>
      <w:numFmt w:val="bullet"/>
      <w:lvlText w:val=""/>
      <w:lvlJc w:val="left"/>
      <w:pPr>
        <w:tabs>
          <w:tab w:val="num" w:pos="720"/>
        </w:tabs>
        <w:ind w:left="720" w:hanging="360"/>
      </w:pPr>
      <w:rPr>
        <w:rFonts w:ascii="Symbol" w:hAnsi="Symbol" w:hint="default"/>
        <w:sz w:val="20"/>
      </w:rPr>
    </w:lvl>
    <w:lvl w:ilvl="1" w:tplc="BA108C16">
      <w:start w:val="1"/>
      <w:numFmt w:val="bullet"/>
      <w:lvlText w:val="o"/>
      <w:lvlJc w:val="left"/>
      <w:pPr>
        <w:tabs>
          <w:tab w:val="num" w:pos="1440"/>
        </w:tabs>
        <w:ind w:left="1440" w:hanging="360"/>
      </w:pPr>
      <w:rPr>
        <w:rFonts w:ascii="Courier New" w:hAnsi="Courier New" w:hint="default"/>
        <w:sz w:val="20"/>
      </w:rPr>
    </w:lvl>
    <w:lvl w:ilvl="2" w:tplc="9EACC370">
      <w:start w:val="1"/>
      <w:numFmt w:val="bullet"/>
      <w:lvlText w:val=""/>
      <w:lvlJc w:val="left"/>
      <w:pPr>
        <w:tabs>
          <w:tab w:val="num" w:pos="2160"/>
        </w:tabs>
        <w:ind w:left="2160" w:hanging="360"/>
      </w:pPr>
      <w:rPr>
        <w:rFonts w:ascii="Wingdings" w:hAnsi="Wingdings" w:hint="default"/>
        <w:sz w:val="20"/>
      </w:rPr>
    </w:lvl>
    <w:lvl w:ilvl="3" w:tplc="344A49C4">
      <w:start w:val="1"/>
      <w:numFmt w:val="bullet"/>
      <w:lvlText w:val=""/>
      <w:lvlJc w:val="left"/>
      <w:pPr>
        <w:tabs>
          <w:tab w:val="num" w:pos="2880"/>
        </w:tabs>
        <w:ind w:left="2880" w:hanging="360"/>
      </w:pPr>
      <w:rPr>
        <w:rFonts w:ascii="Wingdings" w:hAnsi="Wingdings" w:hint="default"/>
        <w:sz w:val="20"/>
      </w:rPr>
    </w:lvl>
    <w:lvl w:ilvl="4" w:tplc="6A2A39C4" w:tentative="1">
      <w:start w:val="1"/>
      <w:numFmt w:val="bullet"/>
      <w:lvlText w:val=""/>
      <w:lvlJc w:val="left"/>
      <w:pPr>
        <w:tabs>
          <w:tab w:val="num" w:pos="3600"/>
        </w:tabs>
        <w:ind w:left="3600" w:hanging="360"/>
      </w:pPr>
      <w:rPr>
        <w:rFonts w:ascii="Wingdings" w:hAnsi="Wingdings" w:hint="default"/>
        <w:sz w:val="20"/>
      </w:rPr>
    </w:lvl>
    <w:lvl w:ilvl="5" w:tplc="7B62EF06" w:tentative="1">
      <w:start w:val="1"/>
      <w:numFmt w:val="bullet"/>
      <w:lvlText w:val=""/>
      <w:lvlJc w:val="left"/>
      <w:pPr>
        <w:tabs>
          <w:tab w:val="num" w:pos="4320"/>
        </w:tabs>
        <w:ind w:left="4320" w:hanging="360"/>
      </w:pPr>
      <w:rPr>
        <w:rFonts w:ascii="Wingdings" w:hAnsi="Wingdings" w:hint="default"/>
        <w:sz w:val="20"/>
      </w:rPr>
    </w:lvl>
    <w:lvl w:ilvl="6" w:tplc="3C422B12" w:tentative="1">
      <w:start w:val="1"/>
      <w:numFmt w:val="bullet"/>
      <w:lvlText w:val=""/>
      <w:lvlJc w:val="left"/>
      <w:pPr>
        <w:tabs>
          <w:tab w:val="num" w:pos="5040"/>
        </w:tabs>
        <w:ind w:left="5040" w:hanging="360"/>
      </w:pPr>
      <w:rPr>
        <w:rFonts w:ascii="Wingdings" w:hAnsi="Wingdings" w:hint="default"/>
        <w:sz w:val="20"/>
      </w:rPr>
    </w:lvl>
    <w:lvl w:ilvl="7" w:tplc="BDA4C9A0" w:tentative="1">
      <w:start w:val="1"/>
      <w:numFmt w:val="bullet"/>
      <w:lvlText w:val=""/>
      <w:lvlJc w:val="left"/>
      <w:pPr>
        <w:tabs>
          <w:tab w:val="num" w:pos="5760"/>
        </w:tabs>
        <w:ind w:left="5760" w:hanging="360"/>
      </w:pPr>
      <w:rPr>
        <w:rFonts w:ascii="Wingdings" w:hAnsi="Wingdings" w:hint="default"/>
        <w:sz w:val="20"/>
      </w:rPr>
    </w:lvl>
    <w:lvl w:ilvl="8" w:tplc="9176C69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3841B13"/>
    <w:multiLevelType w:val="hybridMultilevel"/>
    <w:tmpl w:val="A0DE11E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55776BE"/>
    <w:multiLevelType w:val="hybridMultilevel"/>
    <w:tmpl w:val="5380CD24"/>
    <w:lvl w:ilvl="0" w:tplc="7FC05DA0">
      <w:start w:val="1"/>
      <w:numFmt w:val="decimal"/>
      <w:lvlText w:val="%1."/>
      <w:lvlJc w:val="left"/>
      <w:pPr>
        <w:tabs>
          <w:tab w:val="num" w:pos="720"/>
        </w:tabs>
        <w:ind w:left="720" w:hanging="360"/>
      </w:pPr>
    </w:lvl>
    <w:lvl w:ilvl="1" w:tplc="26F62B3E" w:tentative="1">
      <w:start w:val="1"/>
      <w:numFmt w:val="decimal"/>
      <w:lvlText w:val="%2."/>
      <w:lvlJc w:val="left"/>
      <w:pPr>
        <w:tabs>
          <w:tab w:val="num" w:pos="1440"/>
        </w:tabs>
        <w:ind w:left="1440" w:hanging="360"/>
      </w:pPr>
    </w:lvl>
    <w:lvl w:ilvl="2" w:tplc="3A9AA38E" w:tentative="1">
      <w:start w:val="1"/>
      <w:numFmt w:val="decimal"/>
      <w:lvlText w:val="%3."/>
      <w:lvlJc w:val="left"/>
      <w:pPr>
        <w:tabs>
          <w:tab w:val="num" w:pos="2160"/>
        </w:tabs>
        <w:ind w:left="2160" w:hanging="360"/>
      </w:pPr>
    </w:lvl>
    <w:lvl w:ilvl="3" w:tplc="15EA1940" w:tentative="1">
      <w:start w:val="1"/>
      <w:numFmt w:val="decimal"/>
      <w:lvlText w:val="%4."/>
      <w:lvlJc w:val="left"/>
      <w:pPr>
        <w:tabs>
          <w:tab w:val="num" w:pos="2880"/>
        </w:tabs>
        <w:ind w:left="2880" w:hanging="360"/>
      </w:pPr>
    </w:lvl>
    <w:lvl w:ilvl="4" w:tplc="FEC8E4F6" w:tentative="1">
      <w:start w:val="1"/>
      <w:numFmt w:val="decimal"/>
      <w:lvlText w:val="%5."/>
      <w:lvlJc w:val="left"/>
      <w:pPr>
        <w:tabs>
          <w:tab w:val="num" w:pos="3600"/>
        </w:tabs>
        <w:ind w:left="3600" w:hanging="360"/>
      </w:pPr>
    </w:lvl>
    <w:lvl w:ilvl="5" w:tplc="72D823A2" w:tentative="1">
      <w:start w:val="1"/>
      <w:numFmt w:val="decimal"/>
      <w:lvlText w:val="%6."/>
      <w:lvlJc w:val="left"/>
      <w:pPr>
        <w:tabs>
          <w:tab w:val="num" w:pos="4320"/>
        </w:tabs>
        <w:ind w:left="4320" w:hanging="360"/>
      </w:pPr>
    </w:lvl>
    <w:lvl w:ilvl="6" w:tplc="48E4C400" w:tentative="1">
      <w:start w:val="1"/>
      <w:numFmt w:val="decimal"/>
      <w:lvlText w:val="%7."/>
      <w:lvlJc w:val="left"/>
      <w:pPr>
        <w:tabs>
          <w:tab w:val="num" w:pos="5040"/>
        </w:tabs>
        <w:ind w:left="5040" w:hanging="360"/>
      </w:pPr>
    </w:lvl>
    <w:lvl w:ilvl="7" w:tplc="B62AF7AA" w:tentative="1">
      <w:start w:val="1"/>
      <w:numFmt w:val="decimal"/>
      <w:lvlText w:val="%8."/>
      <w:lvlJc w:val="left"/>
      <w:pPr>
        <w:tabs>
          <w:tab w:val="num" w:pos="5760"/>
        </w:tabs>
        <w:ind w:left="5760" w:hanging="360"/>
      </w:pPr>
    </w:lvl>
    <w:lvl w:ilvl="8" w:tplc="DAEE7F3E" w:tentative="1">
      <w:start w:val="1"/>
      <w:numFmt w:val="decimal"/>
      <w:lvlText w:val="%9."/>
      <w:lvlJc w:val="left"/>
      <w:pPr>
        <w:tabs>
          <w:tab w:val="num" w:pos="6480"/>
        </w:tabs>
        <w:ind w:left="6480" w:hanging="360"/>
      </w:pPr>
    </w:lvl>
  </w:abstractNum>
  <w:abstractNum w:abstractNumId="21" w15:restartNumberingAfterBreak="0">
    <w:nsid w:val="35F52F5F"/>
    <w:multiLevelType w:val="hybridMultilevel"/>
    <w:tmpl w:val="10446A00"/>
    <w:lvl w:ilvl="0" w:tplc="040C0001">
      <w:start w:val="1"/>
      <w:numFmt w:val="bullet"/>
      <w:lvlText w:val=""/>
      <w:lvlJc w:val="left"/>
      <w:pPr>
        <w:ind w:left="772" w:hanging="360"/>
      </w:pPr>
      <w:rPr>
        <w:rFonts w:ascii="Symbol" w:hAnsi="Symbol" w:hint="default"/>
      </w:rPr>
    </w:lvl>
    <w:lvl w:ilvl="1" w:tplc="040C0003">
      <w:start w:val="1"/>
      <w:numFmt w:val="bullet"/>
      <w:lvlText w:val="o"/>
      <w:lvlJc w:val="left"/>
      <w:pPr>
        <w:ind w:left="1492" w:hanging="360"/>
      </w:pPr>
      <w:rPr>
        <w:rFonts w:ascii="Courier New" w:hAnsi="Courier New" w:cs="Courier New" w:hint="default"/>
      </w:rPr>
    </w:lvl>
    <w:lvl w:ilvl="2" w:tplc="040C0005">
      <w:start w:val="1"/>
      <w:numFmt w:val="bullet"/>
      <w:lvlText w:val=""/>
      <w:lvlJc w:val="left"/>
      <w:pPr>
        <w:ind w:left="2212" w:hanging="360"/>
      </w:pPr>
      <w:rPr>
        <w:rFonts w:ascii="Wingdings" w:hAnsi="Wingdings" w:hint="default"/>
      </w:rPr>
    </w:lvl>
    <w:lvl w:ilvl="3" w:tplc="040C0001">
      <w:start w:val="1"/>
      <w:numFmt w:val="bullet"/>
      <w:lvlText w:val=""/>
      <w:lvlJc w:val="left"/>
      <w:pPr>
        <w:ind w:left="2932" w:hanging="360"/>
      </w:pPr>
      <w:rPr>
        <w:rFonts w:ascii="Symbol" w:hAnsi="Symbol" w:hint="default"/>
      </w:rPr>
    </w:lvl>
    <w:lvl w:ilvl="4" w:tplc="040C0003">
      <w:start w:val="1"/>
      <w:numFmt w:val="bullet"/>
      <w:lvlText w:val="o"/>
      <w:lvlJc w:val="left"/>
      <w:pPr>
        <w:ind w:left="3652" w:hanging="360"/>
      </w:pPr>
      <w:rPr>
        <w:rFonts w:ascii="Courier New" w:hAnsi="Courier New" w:cs="Courier New" w:hint="default"/>
      </w:rPr>
    </w:lvl>
    <w:lvl w:ilvl="5" w:tplc="040C0005">
      <w:start w:val="1"/>
      <w:numFmt w:val="bullet"/>
      <w:lvlText w:val=""/>
      <w:lvlJc w:val="left"/>
      <w:pPr>
        <w:ind w:left="4372" w:hanging="360"/>
      </w:pPr>
      <w:rPr>
        <w:rFonts w:ascii="Wingdings" w:hAnsi="Wingdings" w:hint="default"/>
      </w:rPr>
    </w:lvl>
    <w:lvl w:ilvl="6" w:tplc="040C0001">
      <w:start w:val="1"/>
      <w:numFmt w:val="bullet"/>
      <w:lvlText w:val=""/>
      <w:lvlJc w:val="left"/>
      <w:pPr>
        <w:ind w:left="5092" w:hanging="360"/>
      </w:pPr>
      <w:rPr>
        <w:rFonts w:ascii="Symbol" w:hAnsi="Symbol" w:hint="default"/>
      </w:rPr>
    </w:lvl>
    <w:lvl w:ilvl="7" w:tplc="040C0003">
      <w:start w:val="1"/>
      <w:numFmt w:val="bullet"/>
      <w:lvlText w:val="o"/>
      <w:lvlJc w:val="left"/>
      <w:pPr>
        <w:ind w:left="5812" w:hanging="360"/>
      </w:pPr>
      <w:rPr>
        <w:rFonts w:ascii="Courier New" w:hAnsi="Courier New" w:cs="Courier New" w:hint="default"/>
      </w:rPr>
    </w:lvl>
    <w:lvl w:ilvl="8" w:tplc="040C0005">
      <w:start w:val="1"/>
      <w:numFmt w:val="bullet"/>
      <w:lvlText w:val=""/>
      <w:lvlJc w:val="left"/>
      <w:pPr>
        <w:ind w:left="6532" w:hanging="360"/>
      </w:pPr>
      <w:rPr>
        <w:rFonts w:ascii="Wingdings" w:hAnsi="Wingdings" w:hint="default"/>
      </w:rPr>
    </w:lvl>
  </w:abstractNum>
  <w:abstractNum w:abstractNumId="22" w15:restartNumberingAfterBreak="0">
    <w:nsid w:val="3E4C3462"/>
    <w:multiLevelType w:val="hybridMultilevel"/>
    <w:tmpl w:val="9572AEE2"/>
    <w:lvl w:ilvl="0" w:tplc="FEB4C28A">
      <w:start w:val="1"/>
      <w:numFmt w:val="bullet"/>
      <w:lvlText w:val=""/>
      <w:lvlJc w:val="left"/>
      <w:pPr>
        <w:tabs>
          <w:tab w:val="num" w:pos="720"/>
        </w:tabs>
        <w:ind w:left="720" w:hanging="360"/>
      </w:pPr>
      <w:rPr>
        <w:rFonts w:ascii="Symbol" w:hAnsi="Symbol" w:hint="default"/>
        <w:sz w:val="20"/>
      </w:rPr>
    </w:lvl>
    <w:lvl w:ilvl="1" w:tplc="C96495EE" w:tentative="1">
      <w:start w:val="1"/>
      <w:numFmt w:val="bullet"/>
      <w:lvlText w:val="o"/>
      <w:lvlJc w:val="left"/>
      <w:pPr>
        <w:tabs>
          <w:tab w:val="num" w:pos="1440"/>
        </w:tabs>
        <w:ind w:left="1440" w:hanging="360"/>
      </w:pPr>
      <w:rPr>
        <w:rFonts w:ascii="Courier New" w:hAnsi="Courier New" w:hint="default"/>
        <w:sz w:val="20"/>
      </w:rPr>
    </w:lvl>
    <w:lvl w:ilvl="2" w:tplc="39F82E7A" w:tentative="1">
      <w:start w:val="1"/>
      <w:numFmt w:val="bullet"/>
      <w:lvlText w:val=""/>
      <w:lvlJc w:val="left"/>
      <w:pPr>
        <w:tabs>
          <w:tab w:val="num" w:pos="2160"/>
        </w:tabs>
        <w:ind w:left="2160" w:hanging="360"/>
      </w:pPr>
      <w:rPr>
        <w:rFonts w:ascii="Wingdings" w:hAnsi="Wingdings" w:hint="default"/>
        <w:sz w:val="20"/>
      </w:rPr>
    </w:lvl>
    <w:lvl w:ilvl="3" w:tplc="896A1788" w:tentative="1">
      <w:start w:val="1"/>
      <w:numFmt w:val="bullet"/>
      <w:lvlText w:val=""/>
      <w:lvlJc w:val="left"/>
      <w:pPr>
        <w:tabs>
          <w:tab w:val="num" w:pos="2880"/>
        </w:tabs>
        <w:ind w:left="2880" w:hanging="360"/>
      </w:pPr>
      <w:rPr>
        <w:rFonts w:ascii="Wingdings" w:hAnsi="Wingdings" w:hint="default"/>
        <w:sz w:val="20"/>
      </w:rPr>
    </w:lvl>
    <w:lvl w:ilvl="4" w:tplc="28BAE986" w:tentative="1">
      <w:start w:val="1"/>
      <w:numFmt w:val="bullet"/>
      <w:lvlText w:val=""/>
      <w:lvlJc w:val="left"/>
      <w:pPr>
        <w:tabs>
          <w:tab w:val="num" w:pos="3600"/>
        </w:tabs>
        <w:ind w:left="3600" w:hanging="360"/>
      </w:pPr>
      <w:rPr>
        <w:rFonts w:ascii="Wingdings" w:hAnsi="Wingdings" w:hint="default"/>
        <w:sz w:val="20"/>
      </w:rPr>
    </w:lvl>
    <w:lvl w:ilvl="5" w:tplc="75F483A8" w:tentative="1">
      <w:start w:val="1"/>
      <w:numFmt w:val="bullet"/>
      <w:lvlText w:val=""/>
      <w:lvlJc w:val="left"/>
      <w:pPr>
        <w:tabs>
          <w:tab w:val="num" w:pos="4320"/>
        </w:tabs>
        <w:ind w:left="4320" w:hanging="360"/>
      </w:pPr>
      <w:rPr>
        <w:rFonts w:ascii="Wingdings" w:hAnsi="Wingdings" w:hint="default"/>
        <w:sz w:val="20"/>
      </w:rPr>
    </w:lvl>
    <w:lvl w:ilvl="6" w:tplc="48845B1A" w:tentative="1">
      <w:start w:val="1"/>
      <w:numFmt w:val="bullet"/>
      <w:lvlText w:val=""/>
      <w:lvlJc w:val="left"/>
      <w:pPr>
        <w:tabs>
          <w:tab w:val="num" w:pos="5040"/>
        </w:tabs>
        <w:ind w:left="5040" w:hanging="360"/>
      </w:pPr>
      <w:rPr>
        <w:rFonts w:ascii="Wingdings" w:hAnsi="Wingdings" w:hint="default"/>
        <w:sz w:val="20"/>
      </w:rPr>
    </w:lvl>
    <w:lvl w:ilvl="7" w:tplc="5B240AF4" w:tentative="1">
      <w:start w:val="1"/>
      <w:numFmt w:val="bullet"/>
      <w:lvlText w:val=""/>
      <w:lvlJc w:val="left"/>
      <w:pPr>
        <w:tabs>
          <w:tab w:val="num" w:pos="5760"/>
        </w:tabs>
        <w:ind w:left="5760" w:hanging="360"/>
      </w:pPr>
      <w:rPr>
        <w:rFonts w:ascii="Wingdings" w:hAnsi="Wingdings" w:hint="default"/>
        <w:sz w:val="20"/>
      </w:rPr>
    </w:lvl>
    <w:lvl w:ilvl="8" w:tplc="984E4F72"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E655687"/>
    <w:multiLevelType w:val="hybridMultilevel"/>
    <w:tmpl w:val="9E3A9B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F07396D"/>
    <w:multiLevelType w:val="hybridMultilevel"/>
    <w:tmpl w:val="8162051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F18352D"/>
    <w:multiLevelType w:val="hybridMultilevel"/>
    <w:tmpl w:val="5F907D9C"/>
    <w:lvl w:ilvl="0" w:tplc="33F6CC3C">
      <w:start w:val="1"/>
      <w:numFmt w:val="bullet"/>
      <w:lvlText w:val="•"/>
      <w:lvlJc w:val="left"/>
      <w:pPr>
        <w:tabs>
          <w:tab w:val="num" w:pos="720"/>
        </w:tabs>
        <w:ind w:left="720" w:hanging="360"/>
      </w:pPr>
      <w:rPr>
        <w:rFonts w:ascii="Arial" w:hAnsi="Arial" w:hint="default"/>
      </w:rPr>
    </w:lvl>
    <w:lvl w:ilvl="1" w:tplc="90B04158">
      <w:start w:val="1"/>
      <w:numFmt w:val="bullet"/>
      <w:lvlText w:val="•"/>
      <w:lvlJc w:val="left"/>
      <w:pPr>
        <w:tabs>
          <w:tab w:val="num" w:pos="1440"/>
        </w:tabs>
        <w:ind w:left="1440" w:hanging="360"/>
      </w:pPr>
      <w:rPr>
        <w:rFonts w:ascii="Arial" w:hAnsi="Arial" w:hint="default"/>
      </w:rPr>
    </w:lvl>
    <w:lvl w:ilvl="2" w:tplc="33607B90" w:tentative="1">
      <w:start w:val="1"/>
      <w:numFmt w:val="bullet"/>
      <w:lvlText w:val="•"/>
      <w:lvlJc w:val="left"/>
      <w:pPr>
        <w:tabs>
          <w:tab w:val="num" w:pos="2160"/>
        </w:tabs>
        <w:ind w:left="2160" w:hanging="360"/>
      </w:pPr>
      <w:rPr>
        <w:rFonts w:ascii="Arial" w:hAnsi="Arial" w:hint="default"/>
      </w:rPr>
    </w:lvl>
    <w:lvl w:ilvl="3" w:tplc="D7440AA0" w:tentative="1">
      <w:start w:val="1"/>
      <w:numFmt w:val="bullet"/>
      <w:lvlText w:val="•"/>
      <w:lvlJc w:val="left"/>
      <w:pPr>
        <w:tabs>
          <w:tab w:val="num" w:pos="2880"/>
        </w:tabs>
        <w:ind w:left="2880" w:hanging="360"/>
      </w:pPr>
      <w:rPr>
        <w:rFonts w:ascii="Arial" w:hAnsi="Arial" w:hint="default"/>
      </w:rPr>
    </w:lvl>
    <w:lvl w:ilvl="4" w:tplc="F1282FCC" w:tentative="1">
      <w:start w:val="1"/>
      <w:numFmt w:val="bullet"/>
      <w:lvlText w:val="•"/>
      <w:lvlJc w:val="left"/>
      <w:pPr>
        <w:tabs>
          <w:tab w:val="num" w:pos="3600"/>
        </w:tabs>
        <w:ind w:left="3600" w:hanging="360"/>
      </w:pPr>
      <w:rPr>
        <w:rFonts w:ascii="Arial" w:hAnsi="Arial" w:hint="default"/>
      </w:rPr>
    </w:lvl>
    <w:lvl w:ilvl="5" w:tplc="21BA30C2" w:tentative="1">
      <w:start w:val="1"/>
      <w:numFmt w:val="bullet"/>
      <w:lvlText w:val="•"/>
      <w:lvlJc w:val="left"/>
      <w:pPr>
        <w:tabs>
          <w:tab w:val="num" w:pos="4320"/>
        </w:tabs>
        <w:ind w:left="4320" w:hanging="360"/>
      </w:pPr>
      <w:rPr>
        <w:rFonts w:ascii="Arial" w:hAnsi="Arial" w:hint="default"/>
      </w:rPr>
    </w:lvl>
    <w:lvl w:ilvl="6" w:tplc="E6C60112" w:tentative="1">
      <w:start w:val="1"/>
      <w:numFmt w:val="bullet"/>
      <w:lvlText w:val="•"/>
      <w:lvlJc w:val="left"/>
      <w:pPr>
        <w:tabs>
          <w:tab w:val="num" w:pos="5040"/>
        </w:tabs>
        <w:ind w:left="5040" w:hanging="360"/>
      </w:pPr>
      <w:rPr>
        <w:rFonts w:ascii="Arial" w:hAnsi="Arial" w:hint="default"/>
      </w:rPr>
    </w:lvl>
    <w:lvl w:ilvl="7" w:tplc="823A6F90" w:tentative="1">
      <w:start w:val="1"/>
      <w:numFmt w:val="bullet"/>
      <w:lvlText w:val="•"/>
      <w:lvlJc w:val="left"/>
      <w:pPr>
        <w:tabs>
          <w:tab w:val="num" w:pos="5760"/>
        </w:tabs>
        <w:ind w:left="5760" w:hanging="360"/>
      </w:pPr>
      <w:rPr>
        <w:rFonts w:ascii="Arial" w:hAnsi="Arial" w:hint="default"/>
      </w:rPr>
    </w:lvl>
    <w:lvl w:ilvl="8" w:tplc="5764E79E"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42726126"/>
    <w:multiLevelType w:val="hybridMultilevel"/>
    <w:tmpl w:val="7280098A"/>
    <w:lvl w:ilvl="0" w:tplc="52563BEA">
      <w:start w:val="1"/>
      <w:numFmt w:val="bullet"/>
      <w:lvlText w:val="•"/>
      <w:lvlJc w:val="left"/>
      <w:pPr>
        <w:tabs>
          <w:tab w:val="num" w:pos="720"/>
        </w:tabs>
        <w:ind w:left="720" w:hanging="360"/>
      </w:pPr>
      <w:rPr>
        <w:rFonts w:ascii="Arial" w:hAnsi="Arial" w:hint="default"/>
      </w:rPr>
    </w:lvl>
    <w:lvl w:ilvl="1" w:tplc="E8AA43EE">
      <w:start w:val="1"/>
      <w:numFmt w:val="bullet"/>
      <w:lvlText w:val="•"/>
      <w:lvlJc w:val="left"/>
      <w:pPr>
        <w:tabs>
          <w:tab w:val="num" w:pos="1440"/>
        </w:tabs>
        <w:ind w:left="1440" w:hanging="360"/>
      </w:pPr>
      <w:rPr>
        <w:rFonts w:ascii="Arial" w:hAnsi="Arial" w:hint="default"/>
      </w:rPr>
    </w:lvl>
    <w:lvl w:ilvl="2" w:tplc="965E30F4" w:tentative="1">
      <w:start w:val="1"/>
      <w:numFmt w:val="bullet"/>
      <w:lvlText w:val="•"/>
      <w:lvlJc w:val="left"/>
      <w:pPr>
        <w:tabs>
          <w:tab w:val="num" w:pos="2160"/>
        </w:tabs>
        <w:ind w:left="2160" w:hanging="360"/>
      </w:pPr>
      <w:rPr>
        <w:rFonts w:ascii="Arial" w:hAnsi="Arial" w:hint="default"/>
      </w:rPr>
    </w:lvl>
    <w:lvl w:ilvl="3" w:tplc="518A86FA" w:tentative="1">
      <w:start w:val="1"/>
      <w:numFmt w:val="bullet"/>
      <w:lvlText w:val="•"/>
      <w:lvlJc w:val="left"/>
      <w:pPr>
        <w:tabs>
          <w:tab w:val="num" w:pos="2880"/>
        </w:tabs>
        <w:ind w:left="2880" w:hanging="360"/>
      </w:pPr>
      <w:rPr>
        <w:rFonts w:ascii="Arial" w:hAnsi="Arial" w:hint="default"/>
      </w:rPr>
    </w:lvl>
    <w:lvl w:ilvl="4" w:tplc="A6DCD4D6" w:tentative="1">
      <w:start w:val="1"/>
      <w:numFmt w:val="bullet"/>
      <w:lvlText w:val="•"/>
      <w:lvlJc w:val="left"/>
      <w:pPr>
        <w:tabs>
          <w:tab w:val="num" w:pos="3600"/>
        </w:tabs>
        <w:ind w:left="3600" w:hanging="360"/>
      </w:pPr>
      <w:rPr>
        <w:rFonts w:ascii="Arial" w:hAnsi="Arial" w:hint="default"/>
      </w:rPr>
    </w:lvl>
    <w:lvl w:ilvl="5" w:tplc="BA584F52" w:tentative="1">
      <w:start w:val="1"/>
      <w:numFmt w:val="bullet"/>
      <w:lvlText w:val="•"/>
      <w:lvlJc w:val="left"/>
      <w:pPr>
        <w:tabs>
          <w:tab w:val="num" w:pos="4320"/>
        </w:tabs>
        <w:ind w:left="4320" w:hanging="360"/>
      </w:pPr>
      <w:rPr>
        <w:rFonts w:ascii="Arial" w:hAnsi="Arial" w:hint="default"/>
      </w:rPr>
    </w:lvl>
    <w:lvl w:ilvl="6" w:tplc="534AB4AC" w:tentative="1">
      <w:start w:val="1"/>
      <w:numFmt w:val="bullet"/>
      <w:lvlText w:val="•"/>
      <w:lvlJc w:val="left"/>
      <w:pPr>
        <w:tabs>
          <w:tab w:val="num" w:pos="5040"/>
        </w:tabs>
        <w:ind w:left="5040" w:hanging="360"/>
      </w:pPr>
      <w:rPr>
        <w:rFonts w:ascii="Arial" w:hAnsi="Arial" w:hint="default"/>
      </w:rPr>
    </w:lvl>
    <w:lvl w:ilvl="7" w:tplc="D03402F8" w:tentative="1">
      <w:start w:val="1"/>
      <w:numFmt w:val="bullet"/>
      <w:lvlText w:val="•"/>
      <w:lvlJc w:val="left"/>
      <w:pPr>
        <w:tabs>
          <w:tab w:val="num" w:pos="5760"/>
        </w:tabs>
        <w:ind w:left="5760" w:hanging="360"/>
      </w:pPr>
      <w:rPr>
        <w:rFonts w:ascii="Arial" w:hAnsi="Arial" w:hint="default"/>
      </w:rPr>
    </w:lvl>
    <w:lvl w:ilvl="8" w:tplc="40D80082"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62B3418"/>
    <w:multiLevelType w:val="hybridMultilevel"/>
    <w:tmpl w:val="73A872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3066274"/>
    <w:multiLevelType w:val="hybridMultilevel"/>
    <w:tmpl w:val="759EC8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8964BE3"/>
    <w:multiLevelType w:val="hybridMultilevel"/>
    <w:tmpl w:val="19262598"/>
    <w:lvl w:ilvl="0" w:tplc="93A836A2">
      <w:start w:val="1"/>
      <w:numFmt w:val="bullet"/>
      <w:lvlText w:val="•"/>
      <w:lvlJc w:val="left"/>
      <w:pPr>
        <w:tabs>
          <w:tab w:val="num" w:pos="720"/>
        </w:tabs>
        <w:ind w:left="720" w:hanging="360"/>
      </w:pPr>
      <w:rPr>
        <w:rFonts w:ascii="Times New Roman" w:hAnsi="Times New Roman" w:hint="default"/>
      </w:rPr>
    </w:lvl>
    <w:lvl w:ilvl="1" w:tplc="38E88764">
      <w:start w:val="1"/>
      <w:numFmt w:val="bullet"/>
      <w:lvlText w:val="•"/>
      <w:lvlJc w:val="left"/>
      <w:pPr>
        <w:tabs>
          <w:tab w:val="num" w:pos="1440"/>
        </w:tabs>
        <w:ind w:left="1440" w:hanging="360"/>
      </w:pPr>
      <w:rPr>
        <w:rFonts w:ascii="Times New Roman" w:hAnsi="Times New Roman" w:hint="default"/>
      </w:rPr>
    </w:lvl>
    <w:lvl w:ilvl="2" w:tplc="ACFE29F0" w:tentative="1">
      <w:start w:val="1"/>
      <w:numFmt w:val="bullet"/>
      <w:lvlText w:val="•"/>
      <w:lvlJc w:val="left"/>
      <w:pPr>
        <w:tabs>
          <w:tab w:val="num" w:pos="2160"/>
        </w:tabs>
        <w:ind w:left="2160" w:hanging="360"/>
      </w:pPr>
      <w:rPr>
        <w:rFonts w:ascii="Times New Roman" w:hAnsi="Times New Roman" w:hint="default"/>
      </w:rPr>
    </w:lvl>
    <w:lvl w:ilvl="3" w:tplc="2AD6E16C" w:tentative="1">
      <w:start w:val="1"/>
      <w:numFmt w:val="bullet"/>
      <w:lvlText w:val="•"/>
      <w:lvlJc w:val="left"/>
      <w:pPr>
        <w:tabs>
          <w:tab w:val="num" w:pos="2880"/>
        </w:tabs>
        <w:ind w:left="2880" w:hanging="360"/>
      </w:pPr>
      <w:rPr>
        <w:rFonts w:ascii="Times New Roman" w:hAnsi="Times New Roman" w:hint="default"/>
      </w:rPr>
    </w:lvl>
    <w:lvl w:ilvl="4" w:tplc="9A6CADF0" w:tentative="1">
      <w:start w:val="1"/>
      <w:numFmt w:val="bullet"/>
      <w:lvlText w:val="•"/>
      <w:lvlJc w:val="left"/>
      <w:pPr>
        <w:tabs>
          <w:tab w:val="num" w:pos="3600"/>
        </w:tabs>
        <w:ind w:left="3600" w:hanging="360"/>
      </w:pPr>
      <w:rPr>
        <w:rFonts w:ascii="Times New Roman" w:hAnsi="Times New Roman" w:hint="default"/>
      </w:rPr>
    </w:lvl>
    <w:lvl w:ilvl="5" w:tplc="5DD08978" w:tentative="1">
      <w:start w:val="1"/>
      <w:numFmt w:val="bullet"/>
      <w:lvlText w:val="•"/>
      <w:lvlJc w:val="left"/>
      <w:pPr>
        <w:tabs>
          <w:tab w:val="num" w:pos="4320"/>
        </w:tabs>
        <w:ind w:left="4320" w:hanging="360"/>
      </w:pPr>
      <w:rPr>
        <w:rFonts w:ascii="Times New Roman" w:hAnsi="Times New Roman" w:hint="default"/>
      </w:rPr>
    </w:lvl>
    <w:lvl w:ilvl="6" w:tplc="45AE9E0A" w:tentative="1">
      <w:start w:val="1"/>
      <w:numFmt w:val="bullet"/>
      <w:lvlText w:val="•"/>
      <w:lvlJc w:val="left"/>
      <w:pPr>
        <w:tabs>
          <w:tab w:val="num" w:pos="5040"/>
        </w:tabs>
        <w:ind w:left="5040" w:hanging="360"/>
      </w:pPr>
      <w:rPr>
        <w:rFonts w:ascii="Times New Roman" w:hAnsi="Times New Roman" w:hint="default"/>
      </w:rPr>
    </w:lvl>
    <w:lvl w:ilvl="7" w:tplc="60E6E624" w:tentative="1">
      <w:start w:val="1"/>
      <w:numFmt w:val="bullet"/>
      <w:lvlText w:val="•"/>
      <w:lvlJc w:val="left"/>
      <w:pPr>
        <w:tabs>
          <w:tab w:val="num" w:pos="5760"/>
        </w:tabs>
        <w:ind w:left="5760" w:hanging="360"/>
      </w:pPr>
      <w:rPr>
        <w:rFonts w:ascii="Times New Roman" w:hAnsi="Times New Roman" w:hint="default"/>
      </w:rPr>
    </w:lvl>
    <w:lvl w:ilvl="8" w:tplc="B0402CB2"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5A0404AF"/>
    <w:multiLevelType w:val="hybridMultilevel"/>
    <w:tmpl w:val="B08EC382"/>
    <w:lvl w:ilvl="0" w:tplc="FAEE4A2A">
      <w:start w:val="1"/>
      <w:numFmt w:val="bullet"/>
      <w:lvlText w:val="•"/>
      <w:lvlJc w:val="left"/>
      <w:pPr>
        <w:tabs>
          <w:tab w:val="num" w:pos="720"/>
        </w:tabs>
        <w:ind w:left="720" w:hanging="360"/>
      </w:pPr>
      <w:rPr>
        <w:rFonts w:ascii="Times New Roman" w:hAnsi="Times New Roman" w:hint="default"/>
      </w:rPr>
    </w:lvl>
    <w:lvl w:ilvl="1" w:tplc="BF942E64">
      <w:start w:val="1"/>
      <w:numFmt w:val="bullet"/>
      <w:lvlText w:val="•"/>
      <w:lvlJc w:val="left"/>
      <w:pPr>
        <w:tabs>
          <w:tab w:val="num" w:pos="1440"/>
        </w:tabs>
        <w:ind w:left="1440" w:hanging="360"/>
      </w:pPr>
      <w:rPr>
        <w:rFonts w:ascii="Times New Roman" w:hAnsi="Times New Roman" w:hint="default"/>
      </w:rPr>
    </w:lvl>
    <w:lvl w:ilvl="2" w:tplc="2C589F24" w:tentative="1">
      <w:start w:val="1"/>
      <w:numFmt w:val="bullet"/>
      <w:lvlText w:val="•"/>
      <w:lvlJc w:val="left"/>
      <w:pPr>
        <w:tabs>
          <w:tab w:val="num" w:pos="2160"/>
        </w:tabs>
        <w:ind w:left="2160" w:hanging="360"/>
      </w:pPr>
      <w:rPr>
        <w:rFonts w:ascii="Times New Roman" w:hAnsi="Times New Roman" w:hint="default"/>
      </w:rPr>
    </w:lvl>
    <w:lvl w:ilvl="3" w:tplc="B74C6B38" w:tentative="1">
      <w:start w:val="1"/>
      <w:numFmt w:val="bullet"/>
      <w:lvlText w:val="•"/>
      <w:lvlJc w:val="left"/>
      <w:pPr>
        <w:tabs>
          <w:tab w:val="num" w:pos="2880"/>
        </w:tabs>
        <w:ind w:left="2880" w:hanging="360"/>
      </w:pPr>
      <w:rPr>
        <w:rFonts w:ascii="Times New Roman" w:hAnsi="Times New Roman" w:hint="default"/>
      </w:rPr>
    </w:lvl>
    <w:lvl w:ilvl="4" w:tplc="C540C4DE" w:tentative="1">
      <w:start w:val="1"/>
      <w:numFmt w:val="bullet"/>
      <w:lvlText w:val="•"/>
      <w:lvlJc w:val="left"/>
      <w:pPr>
        <w:tabs>
          <w:tab w:val="num" w:pos="3600"/>
        </w:tabs>
        <w:ind w:left="3600" w:hanging="360"/>
      </w:pPr>
      <w:rPr>
        <w:rFonts w:ascii="Times New Roman" w:hAnsi="Times New Roman" w:hint="default"/>
      </w:rPr>
    </w:lvl>
    <w:lvl w:ilvl="5" w:tplc="1FD6BF44" w:tentative="1">
      <w:start w:val="1"/>
      <w:numFmt w:val="bullet"/>
      <w:lvlText w:val="•"/>
      <w:lvlJc w:val="left"/>
      <w:pPr>
        <w:tabs>
          <w:tab w:val="num" w:pos="4320"/>
        </w:tabs>
        <w:ind w:left="4320" w:hanging="360"/>
      </w:pPr>
      <w:rPr>
        <w:rFonts w:ascii="Times New Roman" w:hAnsi="Times New Roman" w:hint="default"/>
      </w:rPr>
    </w:lvl>
    <w:lvl w:ilvl="6" w:tplc="0EF40362" w:tentative="1">
      <w:start w:val="1"/>
      <w:numFmt w:val="bullet"/>
      <w:lvlText w:val="•"/>
      <w:lvlJc w:val="left"/>
      <w:pPr>
        <w:tabs>
          <w:tab w:val="num" w:pos="5040"/>
        </w:tabs>
        <w:ind w:left="5040" w:hanging="360"/>
      </w:pPr>
      <w:rPr>
        <w:rFonts w:ascii="Times New Roman" w:hAnsi="Times New Roman" w:hint="default"/>
      </w:rPr>
    </w:lvl>
    <w:lvl w:ilvl="7" w:tplc="46465FAA" w:tentative="1">
      <w:start w:val="1"/>
      <w:numFmt w:val="bullet"/>
      <w:lvlText w:val="•"/>
      <w:lvlJc w:val="left"/>
      <w:pPr>
        <w:tabs>
          <w:tab w:val="num" w:pos="5760"/>
        </w:tabs>
        <w:ind w:left="5760" w:hanging="360"/>
      </w:pPr>
      <w:rPr>
        <w:rFonts w:ascii="Times New Roman" w:hAnsi="Times New Roman" w:hint="default"/>
      </w:rPr>
    </w:lvl>
    <w:lvl w:ilvl="8" w:tplc="9412FD32"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5C393325"/>
    <w:multiLevelType w:val="hybridMultilevel"/>
    <w:tmpl w:val="C4826472"/>
    <w:lvl w:ilvl="0" w:tplc="040C0001">
      <w:start w:val="1"/>
      <w:numFmt w:val="bullet"/>
      <w:lvlText w:val=""/>
      <w:lvlJc w:val="left"/>
      <w:pPr>
        <w:ind w:left="777" w:hanging="360"/>
      </w:pPr>
      <w:rPr>
        <w:rFonts w:ascii="Symbol" w:hAnsi="Symbol" w:hint="default"/>
      </w:rPr>
    </w:lvl>
    <w:lvl w:ilvl="1" w:tplc="040C0003" w:tentative="1">
      <w:start w:val="1"/>
      <w:numFmt w:val="bullet"/>
      <w:lvlText w:val="o"/>
      <w:lvlJc w:val="left"/>
      <w:pPr>
        <w:ind w:left="1497" w:hanging="360"/>
      </w:pPr>
      <w:rPr>
        <w:rFonts w:ascii="Courier New" w:hAnsi="Courier New" w:cs="Courier New" w:hint="default"/>
      </w:rPr>
    </w:lvl>
    <w:lvl w:ilvl="2" w:tplc="040C0005" w:tentative="1">
      <w:start w:val="1"/>
      <w:numFmt w:val="bullet"/>
      <w:lvlText w:val=""/>
      <w:lvlJc w:val="left"/>
      <w:pPr>
        <w:ind w:left="2217" w:hanging="360"/>
      </w:pPr>
      <w:rPr>
        <w:rFonts w:ascii="Wingdings" w:hAnsi="Wingdings" w:hint="default"/>
      </w:rPr>
    </w:lvl>
    <w:lvl w:ilvl="3" w:tplc="040C0001" w:tentative="1">
      <w:start w:val="1"/>
      <w:numFmt w:val="bullet"/>
      <w:lvlText w:val=""/>
      <w:lvlJc w:val="left"/>
      <w:pPr>
        <w:ind w:left="2937" w:hanging="360"/>
      </w:pPr>
      <w:rPr>
        <w:rFonts w:ascii="Symbol" w:hAnsi="Symbol" w:hint="default"/>
      </w:rPr>
    </w:lvl>
    <w:lvl w:ilvl="4" w:tplc="040C0003" w:tentative="1">
      <w:start w:val="1"/>
      <w:numFmt w:val="bullet"/>
      <w:lvlText w:val="o"/>
      <w:lvlJc w:val="left"/>
      <w:pPr>
        <w:ind w:left="3657" w:hanging="360"/>
      </w:pPr>
      <w:rPr>
        <w:rFonts w:ascii="Courier New" w:hAnsi="Courier New" w:cs="Courier New" w:hint="default"/>
      </w:rPr>
    </w:lvl>
    <w:lvl w:ilvl="5" w:tplc="040C0005" w:tentative="1">
      <w:start w:val="1"/>
      <w:numFmt w:val="bullet"/>
      <w:lvlText w:val=""/>
      <w:lvlJc w:val="left"/>
      <w:pPr>
        <w:ind w:left="4377" w:hanging="360"/>
      </w:pPr>
      <w:rPr>
        <w:rFonts w:ascii="Wingdings" w:hAnsi="Wingdings" w:hint="default"/>
      </w:rPr>
    </w:lvl>
    <w:lvl w:ilvl="6" w:tplc="040C0001" w:tentative="1">
      <w:start w:val="1"/>
      <w:numFmt w:val="bullet"/>
      <w:lvlText w:val=""/>
      <w:lvlJc w:val="left"/>
      <w:pPr>
        <w:ind w:left="5097" w:hanging="360"/>
      </w:pPr>
      <w:rPr>
        <w:rFonts w:ascii="Symbol" w:hAnsi="Symbol" w:hint="default"/>
      </w:rPr>
    </w:lvl>
    <w:lvl w:ilvl="7" w:tplc="040C0003" w:tentative="1">
      <w:start w:val="1"/>
      <w:numFmt w:val="bullet"/>
      <w:lvlText w:val="o"/>
      <w:lvlJc w:val="left"/>
      <w:pPr>
        <w:ind w:left="5817" w:hanging="360"/>
      </w:pPr>
      <w:rPr>
        <w:rFonts w:ascii="Courier New" w:hAnsi="Courier New" w:cs="Courier New" w:hint="default"/>
      </w:rPr>
    </w:lvl>
    <w:lvl w:ilvl="8" w:tplc="040C0005" w:tentative="1">
      <w:start w:val="1"/>
      <w:numFmt w:val="bullet"/>
      <w:lvlText w:val=""/>
      <w:lvlJc w:val="left"/>
      <w:pPr>
        <w:ind w:left="6537" w:hanging="360"/>
      </w:pPr>
      <w:rPr>
        <w:rFonts w:ascii="Wingdings" w:hAnsi="Wingdings" w:hint="default"/>
      </w:rPr>
    </w:lvl>
  </w:abstractNum>
  <w:abstractNum w:abstractNumId="32" w15:restartNumberingAfterBreak="0">
    <w:nsid w:val="5E0D5518"/>
    <w:multiLevelType w:val="hybridMultilevel"/>
    <w:tmpl w:val="90161A46"/>
    <w:lvl w:ilvl="0" w:tplc="77F6BAD8">
      <w:start w:val="1"/>
      <w:numFmt w:val="bullet"/>
      <w:lvlText w:val="•"/>
      <w:lvlJc w:val="left"/>
      <w:pPr>
        <w:tabs>
          <w:tab w:val="num" w:pos="720"/>
        </w:tabs>
        <w:ind w:left="720" w:hanging="360"/>
      </w:pPr>
      <w:rPr>
        <w:rFonts w:ascii="Arial" w:hAnsi="Arial" w:hint="default"/>
      </w:rPr>
    </w:lvl>
    <w:lvl w:ilvl="1" w:tplc="95AC68E2">
      <w:numFmt w:val="bullet"/>
      <w:lvlText w:val="•"/>
      <w:lvlJc w:val="left"/>
      <w:pPr>
        <w:tabs>
          <w:tab w:val="num" w:pos="1440"/>
        </w:tabs>
        <w:ind w:left="1440" w:hanging="360"/>
      </w:pPr>
      <w:rPr>
        <w:rFonts w:ascii="Arial" w:hAnsi="Arial" w:hint="default"/>
      </w:rPr>
    </w:lvl>
    <w:lvl w:ilvl="2" w:tplc="059A279A" w:tentative="1">
      <w:start w:val="1"/>
      <w:numFmt w:val="bullet"/>
      <w:lvlText w:val="•"/>
      <w:lvlJc w:val="left"/>
      <w:pPr>
        <w:tabs>
          <w:tab w:val="num" w:pos="2160"/>
        </w:tabs>
        <w:ind w:left="2160" w:hanging="360"/>
      </w:pPr>
      <w:rPr>
        <w:rFonts w:ascii="Arial" w:hAnsi="Arial" w:hint="default"/>
      </w:rPr>
    </w:lvl>
    <w:lvl w:ilvl="3" w:tplc="C4269194" w:tentative="1">
      <w:start w:val="1"/>
      <w:numFmt w:val="bullet"/>
      <w:lvlText w:val="•"/>
      <w:lvlJc w:val="left"/>
      <w:pPr>
        <w:tabs>
          <w:tab w:val="num" w:pos="2880"/>
        </w:tabs>
        <w:ind w:left="2880" w:hanging="360"/>
      </w:pPr>
      <w:rPr>
        <w:rFonts w:ascii="Arial" w:hAnsi="Arial" w:hint="default"/>
      </w:rPr>
    </w:lvl>
    <w:lvl w:ilvl="4" w:tplc="524EF942" w:tentative="1">
      <w:start w:val="1"/>
      <w:numFmt w:val="bullet"/>
      <w:lvlText w:val="•"/>
      <w:lvlJc w:val="left"/>
      <w:pPr>
        <w:tabs>
          <w:tab w:val="num" w:pos="3600"/>
        </w:tabs>
        <w:ind w:left="3600" w:hanging="360"/>
      </w:pPr>
      <w:rPr>
        <w:rFonts w:ascii="Arial" w:hAnsi="Arial" w:hint="default"/>
      </w:rPr>
    </w:lvl>
    <w:lvl w:ilvl="5" w:tplc="FB769442" w:tentative="1">
      <w:start w:val="1"/>
      <w:numFmt w:val="bullet"/>
      <w:lvlText w:val="•"/>
      <w:lvlJc w:val="left"/>
      <w:pPr>
        <w:tabs>
          <w:tab w:val="num" w:pos="4320"/>
        </w:tabs>
        <w:ind w:left="4320" w:hanging="360"/>
      </w:pPr>
      <w:rPr>
        <w:rFonts w:ascii="Arial" w:hAnsi="Arial" w:hint="default"/>
      </w:rPr>
    </w:lvl>
    <w:lvl w:ilvl="6" w:tplc="33F4A310" w:tentative="1">
      <w:start w:val="1"/>
      <w:numFmt w:val="bullet"/>
      <w:lvlText w:val="•"/>
      <w:lvlJc w:val="left"/>
      <w:pPr>
        <w:tabs>
          <w:tab w:val="num" w:pos="5040"/>
        </w:tabs>
        <w:ind w:left="5040" w:hanging="360"/>
      </w:pPr>
      <w:rPr>
        <w:rFonts w:ascii="Arial" w:hAnsi="Arial" w:hint="default"/>
      </w:rPr>
    </w:lvl>
    <w:lvl w:ilvl="7" w:tplc="23B2B2C0" w:tentative="1">
      <w:start w:val="1"/>
      <w:numFmt w:val="bullet"/>
      <w:lvlText w:val="•"/>
      <w:lvlJc w:val="left"/>
      <w:pPr>
        <w:tabs>
          <w:tab w:val="num" w:pos="5760"/>
        </w:tabs>
        <w:ind w:left="5760" w:hanging="360"/>
      </w:pPr>
      <w:rPr>
        <w:rFonts w:ascii="Arial" w:hAnsi="Arial" w:hint="default"/>
      </w:rPr>
    </w:lvl>
    <w:lvl w:ilvl="8" w:tplc="19A29D7A"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60DF22B4"/>
    <w:multiLevelType w:val="hybridMultilevel"/>
    <w:tmpl w:val="03A8BE5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60EC163A"/>
    <w:multiLevelType w:val="hybridMultilevel"/>
    <w:tmpl w:val="DDC69A20"/>
    <w:lvl w:ilvl="0" w:tplc="2730BCE4">
      <w:start w:val="1"/>
      <w:numFmt w:val="bullet"/>
      <w:lvlText w:val="•"/>
      <w:lvlJc w:val="left"/>
      <w:pPr>
        <w:tabs>
          <w:tab w:val="num" w:pos="720"/>
        </w:tabs>
        <w:ind w:left="720" w:hanging="360"/>
      </w:pPr>
      <w:rPr>
        <w:rFonts w:ascii="Arial" w:hAnsi="Arial" w:hint="default"/>
      </w:rPr>
    </w:lvl>
    <w:lvl w:ilvl="1" w:tplc="E8AE0628">
      <w:start w:val="1"/>
      <w:numFmt w:val="bullet"/>
      <w:lvlText w:val="•"/>
      <w:lvlJc w:val="left"/>
      <w:pPr>
        <w:tabs>
          <w:tab w:val="num" w:pos="1440"/>
        </w:tabs>
        <w:ind w:left="1440" w:hanging="360"/>
      </w:pPr>
      <w:rPr>
        <w:rFonts w:ascii="Arial" w:hAnsi="Arial" w:hint="default"/>
      </w:rPr>
    </w:lvl>
    <w:lvl w:ilvl="2" w:tplc="8E8641D6" w:tentative="1">
      <w:start w:val="1"/>
      <w:numFmt w:val="bullet"/>
      <w:lvlText w:val="•"/>
      <w:lvlJc w:val="left"/>
      <w:pPr>
        <w:tabs>
          <w:tab w:val="num" w:pos="2160"/>
        </w:tabs>
        <w:ind w:left="2160" w:hanging="360"/>
      </w:pPr>
      <w:rPr>
        <w:rFonts w:ascii="Arial" w:hAnsi="Arial" w:hint="default"/>
      </w:rPr>
    </w:lvl>
    <w:lvl w:ilvl="3" w:tplc="FAECC8E2" w:tentative="1">
      <w:start w:val="1"/>
      <w:numFmt w:val="bullet"/>
      <w:lvlText w:val="•"/>
      <w:lvlJc w:val="left"/>
      <w:pPr>
        <w:tabs>
          <w:tab w:val="num" w:pos="2880"/>
        </w:tabs>
        <w:ind w:left="2880" w:hanging="360"/>
      </w:pPr>
      <w:rPr>
        <w:rFonts w:ascii="Arial" w:hAnsi="Arial" w:hint="default"/>
      </w:rPr>
    </w:lvl>
    <w:lvl w:ilvl="4" w:tplc="36B64F0C" w:tentative="1">
      <w:start w:val="1"/>
      <w:numFmt w:val="bullet"/>
      <w:lvlText w:val="•"/>
      <w:lvlJc w:val="left"/>
      <w:pPr>
        <w:tabs>
          <w:tab w:val="num" w:pos="3600"/>
        </w:tabs>
        <w:ind w:left="3600" w:hanging="360"/>
      </w:pPr>
      <w:rPr>
        <w:rFonts w:ascii="Arial" w:hAnsi="Arial" w:hint="default"/>
      </w:rPr>
    </w:lvl>
    <w:lvl w:ilvl="5" w:tplc="E2DCBDDE" w:tentative="1">
      <w:start w:val="1"/>
      <w:numFmt w:val="bullet"/>
      <w:lvlText w:val="•"/>
      <w:lvlJc w:val="left"/>
      <w:pPr>
        <w:tabs>
          <w:tab w:val="num" w:pos="4320"/>
        </w:tabs>
        <w:ind w:left="4320" w:hanging="360"/>
      </w:pPr>
      <w:rPr>
        <w:rFonts w:ascii="Arial" w:hAnsi="Arial" w:hint="default"/>
      </w:rPr>
    </w:lvl>
    <w:lvl w:ilvl="6" w:tplc="9338534A" w:tentative="1">
      <w:start w:val="1"/>
      <w:numFmt w:val="bullet"/>
      <w:lvlText w:val="•"/>
      <w:lvlJc w:val="left"/>
      <w:pPr>
        <w:tabs>
          <w:tab w:val="num" w:pos="5040"/>
        </w:tabs>
        <w:ind w:left="5040" w:hanging="360"/>
      </w:pPr>
      <w:rPr>
        <w:rFonts w:ascii="Arial" w:hAnsi="Arial" w:hint="default"/>
      </w:rPr>
    </w:lvl>
    <w:lvl w:ilvl="7" w:tplc="D5722100" w:tentative="1">
      <w:start w:val="1"/>
      <w:numFmt w:val="bullet"/>
      <w:lvlText w:val="•"/>
      <w:lvlJc w:val="left"/>
      <w:pPr>
        <w:tabs>
          <w:tab w:val="num" w:pos="5760"/>
        </w:tabs>
        <w:ind w:left="5760" w:hanging="360"/>
      </w:pPr>
      <w:rPr>
        <w:rFonts w:ascii="Arial" w:hAnsi="Arial" w:hint="default"/>
      </w:rPr>
    </w:lvl>
    <w:lvl w:ilvl="8" w:tplc="7C0C4882"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7253CA8"/>
    <w:multiLevelType w:val="hybridMultilevel"/>
    <w:tmpl w:val="698CA4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1730D09"/>
    <w:multiLevelType w:val="hybridMultilevel"/>
    <w:tmpl w:val="77C6649E"/>
    <w:lvl w:ilvl="0" w:tplc="7242B3B6">
      <w:start w:val="2"/>
      <w:numFmt w:val="decimal"/>
      <w:lvlText w:val="%1."/>
      <w:lvlJc w:val="left"/>
      <w:pPr>
        <w:tabs>
          <w:tab w:val="num" w:pos="720"/>
        </w:tabs>
        <w:ind w:left="720" w:hanging="360"/>
      </w:pPr>
    </w:lvl>
    <w:lvl w:ilvl="1" w:tplc="D61A5E40">
      <w:numFmt w:val="bullet"/>
      <w:lvlText w:val="•"/>
      <w:lvlJc w:val="left"/>
      <w:pPr>
        <w:tabs>
          <w:tab w:val="num" w:pos="1440"/>
        </w:tabs>
        <w:ind w:left="1440" w:hanging="360"/>
      </w:pPr>
      <w:rPr>
        <w:rFonts w:ascii="Arial" w:hAnsi="Arial" w:hint="default"/>
      </w:rPr>
    </w:lvl>
    <w:lvl w:ilvl="2" w:tplc="43629758" w:tentative="1">
      <w:start w:val="1"/>
      <w:numFmt w:val="decimal"/>
      <w:lvlText w:val="%3."/>
      <w:lvlJc w:val="left"/>
      <w:pPr>
        <w:tabs>
          <w:tab w:val="num" w:pos="2160"/>
        </w:tabs>
        <w:ind w:left="2160" w:hanging="360"/>
      </w:pPr>
    </w:lvl>
    <w:lvl w:ilvl="3" w:tplc="B26EDDB6" w:tentative="1">
      <w:start w:val="1"/>
      <w:numFmt w:val="decimal"/>
      <w:lvlText w:val="%4."/>
      <w:lvlJc w:val="left"/>
      <w:pPr>
        <w:tabs>
          <w:tab w:val="num" w:pos="2880"/>
        </w:tabs>
        <w:ind w:left="2880" w:hanging="360"/>
      </w:pPr>
    </w:lvl>
    <w:lvl w:ilvl="4" w:tplc="2570B736" w:tentative="1">
      <w:start w:val="1"/>
      <w:numFmt w:val="decimal"/>
      <w:lvlText w:val="%5."/>
      <w:lvlJc w:val="left"/>
      <w:pPr>
        <w:tabs>
          <w:tab w:val="num" w:pos="3600"/>
        </w:tabs>
        <w:ind w:left="3600" w:hanging="360"/>
      </w:pPr>
    </w:lvl>
    <w:lvl w:ilvl="5" w:tplc="20CC94E0" w:tentative="1">
      <w:start w:val="1"/>
      <w:numFmt w:val="decimal"/>
      <w:lvlText w:val="%6."/>
      <w:lvlJc w:val="left"/>
      <w:pPr>
        <w:tabs>
          <w:tab w:val="num" w:pos="4320"/>
        </w:tabs>
        <w:ind w:left="4320" w:hanging="360"/>
      </w:pPr>
    </w:lvl>
    <w:lvl w:ilvl="6" w:tplc="F3F233E6" w:tentative="1">
      <w:start w:val="1"/>
      <w:numFmt w:val="decimal"/>
      <w:lvlText w:val="%7."/>
      <w:lvlJc w:val="left"/>
      <w:pPr>
        <w:tabs>
          <w:tab w:val="num" w:pos="5040"/>
        </w:tabs>
        <w:ind w:left="5040" w:hanging="360"/>
      </w:pPr>
    </w:lvl>
    <w:lvl w:ilvl="7" w:tplc="52E45E78" w:tentative="1">
      <w:start w:val="1"/>
      <w:numFmt w:val="decimal"/>
      <w:lvlText w:val="%8."/>
      <w:lvlJc w:val="left"/>
      <w:pPr>
        <w:tabs>
          <w:tab w:val="num" w:pos="5760"/>
        </w:tabs>
        <w:ind w:left="5760" w:hanging="360"/>
      </w:pPr>
    </w:lvl>
    <w:lvl w:ilvl="8" w:tplc="9904CE36" w:tentative="1">
      <w:start w:val="1"/>
      <w:numFmt w:val="decimal"/>
      <w:lvlText w:val="%9."/>
      <w:lvlJc w:val="left"/>
      <w:pPr>
        <w:tabs>
          <w:tab w:val="num" w:pos="6480"/>
        </w:tabs>
        <w:ind w:left="6480" w:hanging="360"/>
      </w:pPr>
    </w:lvl>
  </w:abstractNum>
  <w:abstractNum w:abstractNumId="37" w15:restartNumberingAfterBreak="0">
    <w:nsid w:val="72655AFE"/>
    <w:multiLevelType w:val="hybridMultilevel"/>
    <w:tmpl w:val="6228268A"/>
    <w:lvl w:ilvl="0" w:tplc="C82CF772">
      <w:start w:val="4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29C2435"/>
    <w:multiLevelType w:val="hybridMultilevel"/>
    <w:tmpl w:val="5CCC7DB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56F6FAD"/>
    <w:multiLevelType w:val="hybridMultilevel"/>
    <w:tmpl w:val="1922A404"/>
    <w:lvl w:ilvl="0" w:tplc="A7166434">
      <w:start w:val="1"/>
      <w:numFmt w:val="bullet"/>
      <w:lvlText w:val="•"/>
      <w:lvlJc w:val="left"/>
      <w:pPr>
        <w:tabs>
          <w:tab w:val="num" w:pos="720"/>
        </w:tabs>
        <w:ind w:left="720" w:hanging="360"/>
      </w:pPr>
      <w:rPr>
        <w:rFonts w:ascii="Arial" w:hAnsi="Arial" w:hint="default"/>
      </w:rPr>
    </w:lvl>
    <w:lvl w:ilvl="1" w:tplc="8E1C5708">
      <w:start w:val="1"/>
      <w:numFmt w:val="bullet"/>
      <w:lvlText w:val="•"/>
      <w:lvlJc w:val="left"/>
      <w:pPr>
        <w:tabs>
          <w:tab w:val="num" w:pos="1440"/>
        </w:tabs>
        <w:ind w:left="1440" w:hanging="360"/>
      </w:pPr>
      <w:rPr>
        <w:rFonts w:ascii="Arial" w:hAnsi="Arial" w:hint="default"/>
      </w:rPr>
    </w:lvl>
    <w:lvl w:ilvl="2" w:tplc="298E87EC" w:tentative="1">
      <w:start w:val="1"/>
      <w:numFmt w:val="bullet"/>
      <w:lvlText w:val="•"/>
      <w:lvlJc w:val="left"/>
      <w:pPr>
        <w:tabs>
          <w:tab w:val="num" w:pos="2160"/>
        </w:tabs>
        <w:ind w:left="2160" w:hanging="360"/>
      </w:pPr>
      <w:rPr>
        <w:rFonts w:ascii="Arial" w:hAnsi="Arial" w:hint="default"/>
      </w:rPr>
    </w:lvl>
    <w:lvl w:ilvl="3" w:tplc="ECD41822" w:tentative="1">
      <w:start w:val="1"/>
      <w:numFmt w:val="bullet"/>
      <w:lvlText w:val="•"/>
      <w:lvlJc w:val="left"/>
      <w:pPr>
        <w:tabs>
          <w:tab w:val="num" w:pos="2880"/>
        </w:tabs>
        <w:ind w:left="2880" w:hanging="360"/>
      </w:pPr>
      <w:rPr>
        <w:rFonts w:ascii="Arial" w:hAnsi="Arial" w:hint="default"/>
      </w:rPr>
    </w:lvl>
    <w:lvl w:ilvl="4" w:tplc="4EE2A968" w:tentative="1">
      <w:start w:val="1"/>
      <w:numFmt w:val="bullet"/>
      <w:lvlText w:val="•"/>
      <w:lvlJc w:val="left"/>
      <w:pPr>
        <w:tabs>
          <w:tab w:val="num" w:pos="3600"/>
        </w:tabs>
        <w:ind w:left="3600" w:hanging="360"/>
      </w:pPr>
      <w:rPr>
        <w:rFonts w:ascii="Arial" w:hAnsi="Arial" w:hint="default"/>
      </w:rPr>
    </w:lvl>
    <w:lvl w:ilvl="5" w:tplc="8FE27E00" w:tentative="1">
      <w:start w:val="1"/>
      <w:numFmt w:val="bullet"/>
      <w:lvlText w:val="•"/>
      <w:lvlJc w:val="left"/>
      <w:pPr>
        <w:tabs>
          <w:tab w:val="num" w:pos="4320"/>
        </w:tabs>
        <w:ind w:left="4320" w:hanging="360"/>
      </w:pPr>
      <w:rPr>
        <w:rFonts w:ascii="Arial" w:hAnsi="Arial" w:hint="default"/>
      </w:rPr>
    </w:lvl>
    <w:lvl w:ilvl="6" w:tplc="62B2C544" w:tentative="1">
      <w:start w:val="1"/>
      <w:numFmt w:val="bullet"/>
      <w:lvlText w:val="•"/>
      <w:lvlJc w:val="left"/>
      <w:pPr>
        <w:tabs>
          <w:tab w:val="num" w:pos="5040"/>
        </w:tabs>
        <w:ind w:left="5040" w:hanging="360"/>
      </w:pPr>
      <w:rPr>
        <w:rFonts w:ascii="Arial" w:hAnsi="Arial" w:hint="default"/>
      </w:rPr>
    </w:lvl>
    <w:lvl w:ilvl="7" w:tplc="67EAEA0E" w:tentative="1">
      <w:start w:val="1"/>
      <w:numFmt w:val="bullet"/>
      <w:lvlText w:val="•"/>
      <w:lvlJc w:val="left"/>
      <w:pPr>
        <w:tabs>
          <w:tab w:val="num" w:pos="5760"/>
        </w:tabs>
        <w:ind w:left="5760" w:hanging="360"/>
      </w:pPr>
      <w:rPr>
        <w:rFonts w:ascii="Arial" w:hAnsi="Arial" w:hint="default"/>
      </w:rPr>
    </w:lvl>
    <w:lvl w:ilvl="8" w:tplc="B6903D2C"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7AC40798"/>
    <w:multiLevelType w:val="hybridMultilevel"/>
    <w:tmpl w:val="2A043C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FFA7CDB"/>
    <w:multiLevelType w:val="hybridMultilevel"/>
    <w:tmpl w:val="5F885C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2"/>
  </w:num>
  <w:num w:numId="2">
    <w:abstractNumId w:val="22"/>
  </w:num>
  <w:num w:numId="3">
    <w:abstractNumId w:val="35"/>
  </w:num>
  <w:num w:numId="4">
    <w:abstractNumId w:val="13"/>
  </w:num>
  <w:num w:numId="5">
    <w:abstractNumId w:val="2"/>
  </w:num>
  <w:num w:numId="6">
    <w:abstractNumId w:val="9"/>
  </w:num>
  <w:num w:numId="7">
    <w:abstractNumId w:val="17"/>
  </w:num>
  <w:num w:numId="8">
    <w:abstractNumId w:val="0"/>
  </w:num>
  <w:num w:numId="9">
    <w:abstractNumId w:val="36"/>
  </w:num>
  <w:num w:numId="10">
    <w:abstractNumId w:val="41"/>
  </w:num>
  <w:num w:numId="11">
    <w:abstractNumId w:val="31"/>
  </w:num>
  <w:num w:numId="12">
    <w:abstractNumId w:val="38"/>
  </w:num>
  <w:num w:numId="13">
    <w:abstractNumId w:val="19"/>
  </w:num>
  <w:num w:numId="14">
    <w:abstractNumId w:val="33"/>
  </w:num>
  <w:num w:numId="15">
    <w:abstractNumId w:val="21"/>
  </w:num>
  <w:num w:numId="16">
    <w:abstractNumId w:val="37"/>
  </w:num>
  <w:num w:numId="17">
    <w:abstractNumId w:val="30"/>
  </w:num>
  <w:num w:numId="18">
    <w:abstractNumId w:val="10"/>
  </w:num>
  <w:num w:numId="19">
    <w:abstractNumId w:val="20"/>
  </w:num>
  <w:num w:numId="20">
    <w:abstractNumId w:val="32"/>
  </w:num>
  <w:num w:numId="21">
    <w:abstractNumId w:val="39"/>
  </w:num>
  <w:num w:numId="22">
    <w:abstractNumId w:val="11"/>
  </w:num>
  <w:num w:numId="23">
    <w:abstractNumId w:val="3"/>
  </w:num>
  <w:num w:numId="24">
    <w:abstractNumId w:val="28"/>
  </w:num>
  <w:num w:numId="25">
    <w:abstractNumId w:val="29"/>
  </w:num>
  <w:num w:numId="26">
    <w:abstractNumId w:val="40"/>
  </w:num>
  <w:num w:numId="27">
    <w:abstractNumId w:val="24"/>
  </w:num>
  <w:num w:numId="28">
    <w:abstractNumId w:val="4"/>
  </w:num>
  <w:num w:numId="29">
    <w:abstractNumId w:val="18"/>
  </w:num>
  <w:num w:numId="30">
    <w:abstractNumId w:val="7"/>
  </w:num>
  <w:num w:numId="31">
    <w:abstractNumId w:val="16"/>
  </w:num>
  <w:num w:numId="32">
    <w:abstractNumId w:val="15"/>
  </w:num>
  <w:num w:numId="33">
    <w:abstractNumId w:val="5"/>
  </w:num>
  <w:num w:numId="34">
    <w:abstractNumId w:val="25"/>
  </w:num>
  <w:num w:numId="35">
    <w:abstractNumId w:val="14"/>
  </w:num>
  <w:num w:numId="36">
    <w:abstractNumId w:val="26"/>
  </w:num>
  <w:num w:numId="37">
    <w:abstractNumId w:val="34"/>
  </w:num>
  <w:num w:numId="38">
    <w:abstractNumId w:val="27"/>
  </w:num>
  <w:num w:numId="39">
    <w:abstractNumId w:val="6"/>
  </w:num>
  <w:num w:numId="40">
    <w:abstractNumId w:val="8"/>
  </w:num>
  <w:num w:numId="41">
    <w:abstractNumId w:val="1"/>
  </w:num>
  <w:num w:numId="4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2C4B"/>
    <w:rsid w:val="00004F2A"/>
    <w:rsid w:val="000272BE"/>
    <w:rsid w:val="00032A02"/>
    <w:rsid w:val="000375B3"/>
    <w:rsid w:val="000377D9"/>
    <w:rsid w:val="00041EB8"/>
    <w:rsid w:val="00041F6B"/>
    <w:rsid w:val="000476BB"/>
    <w:rsid w:val="0005134F"/>
    <w:rsid w:val="00060B4D"/>
    <w:rsid w:val="00061DF8"/>
    <w:rsid w:val="00062C1F"/>
    <w:rsid w:val="000703E6"/>
    <w:rsid w:val="0007664D"/>
    <w:rsid w:val="00076DFD"/>
    <w:rsid w:val="00083F06"/>
    <w:rsid w:val="000A57FB"/>
    <w:rsid w:val="000A7BFA"/>
    <w:rsid w:val="000C33C7"/>
    <w:rsid w:val="000D19BB"/>
    <w:rsid w:val="000E0828"/>
    <w:rsid w:val="000F036D"/>
    <w:rsid w:val="000F3F5C"/>
    <w:rsid w:val="000F51D7"/>
    <w:rsid w:val="001014C9"/>
    <w:rsid w:val="001028FB"/>
    <w:rsid w:val="0010321C"/>
    <w:rsid w:val="001136B7"/>
    <w:rsid w:val="00121BAA"/>
    <w:rsid w:val="00142DA9"/>
    <w:rsid w:val="001645DE"/>
    <w:rsid w:val="00165214"/>
    <w:rsid w:val="00171A72"/>
    <w:rsid w:val="00172499"/>
    <w:rsid w:val="00194A42"/>
    <w:rsid w:val="001A18FF"/>
    <w:rsid w:val="001A6FC9"/>
    <w:rsid w:val="001B1905"/>
    <w:rsid w:val="001D41A9"/>
    <w:rsid w:val="001D498F"/>
    <w:rsid w:val="001F0C6F"/>
    <w:rsid w:val="002012BB"/>
    <w:rsid w:val="0021447B"/>
    <w:rsid w:val="00223D41"/>
    <w:rsid w:val="00225DB0"/>
    <w:rsid w:val="00232F51"/>
    <w:rsid w:val="00240F06"/>
    <w:rsid w:val="0025242D"/>
    <w:rsid w:val="0026398B"/>
    <w:rsid w:val="00270FAC"/>
    <w:rsid w:val="002724AA"/>
    <w:rsid w:val="00273F6C"/>
    <w:rsid w:val="00274440"/>
    <w:rsid w:val="002A684A"/>
    <w:rsid w:val="002B19F5"/>
    <w:rsid w:val="002B37DD"/>
    <w:rsid w:val="002C42D5"/>
    <w:rsid w:val="002D4993"/>
    <w:rsid w:val="002E34F7"/>
    <w:rsid w:val="002F0096"/>
    <w:rsid w:val="00300187"/>
    <w:rsid w:val="00300BDF"/>
    <w:rsid w:val="00311C93"/>
    <w:rsid w:val="0034412E"/>
    <w:rsid w:val="00350DA8"/>
    <w:rsid w:val="00355251"/>
    <w:rsid w:val="00356EEC"/>
    <w:rsid w:val="00362E8E"/>
    <w:rsid w:val="00363A51"/>
    <w:rsid w:val="00365D31"/>
    <w:rsid w:val="003766EA"/>
    <w:rsid w:val="003B2B5F"/>
    <w:rsid w:val="003B40EB"/>
    <w:rsid w:val="003B4CB6"/>
    <w:rsid w:val="003C1AF6"/>
    <w:rsid w:val="003C3D85"/>
    <w:rsid w:val="003C507D"/>
    <w:rsid w:val="003E1564"/>
    <w:rsid w:val="003E5B2E"/>
    <w:rsid w:val="003E7CC5"/>
    <w:rsid w:val="003F246B"/>
    <w:rsid w:val="003F31C6"/>
    <w:rsid w:val="003F3445"/>
    <w:rsid w:val="00405517"/>
    <w:rsid w:val="00414325"/>
    <w:rsid w:val="004159E0"/>
    <w:rsid w:val="00416751"/>
    <w:rsid w:val="004169AB"/>
    <w:rsid w:val="00417A83"/>
    <w:rsid w:val="00417E08"/>
    <w:rsid w:val="00423A5C"/>
    <w:rsid w:val="004250EC"/>
    <w:rsid w:val="004306FC"/>
    <w:rsid w:val="00430778"/>
    <w:rsid w:val="00443A71"/>
    <w:rsid w:val="00450420"/>
    <w:rsid w:val="004533F3"/>
    <w:rsid w:val="004609BC"/>
    <w:rsid w:val="00470054"/>
    <w:rsid w:val="0047348E"/>
    <w:rsid w:val="00476D02"/>
    <w:rsid w:val="004777B1"/>
    <w:rsid w:val="004830D4"/>
    <w:rsid w:val="00487589"/>
    <w:rsid w:val="004A67C0"/>
    <w:rsid w:val="004A6A91"/>
    <w:rsid w:val="004A72F7"/>
    <w:rsid w:val="004B7B24"/>
    <w:rsid w:val="004C5A95"/>
    <w:rsid w:val="004D1BA6"/>
    <w:rsid w:val="004D61B7"/>
    <w:rsid w:val="004E532E"/>
    <w:rsid w:val="004E61D0"/>
    <w:rsid w:val="00501767"/>
    <w:rsid w:val="005058A7"/>
    <w:rsid w:val="005138FE"/>
    <w:rsid w:val="00516722"/>
    <w:rsid w:val="0052332C"/>
    <w:rsid w:val="00532540"/>
    <w:rsid w:val="00534B60"/>
    <w:rsid w:val="0053587D"/>
    <w:rsid w:val="00535A57"/>
    <w:rsid w:val="005372B8"/>
    <w:rsid w:val="00554338"/>
    <w:rsid w:val="005633A2"/>
    <w:rsid w:val="005661FE"/>
    <w:rsid w:val="0058149B"/>
    <w:rsid w:val="00583025"/>
    <w:rsid w:val="00585CE1"/>
    <w:rsid w:val="00586D19"/>
    <w:rsid w:val="00587838"/>
    <w:rsid w:val="005A7264"/>
    <w:rsid w:val="005A7BC3"/>
    <w:rsid w:val="005A7C4A"/>
    <w:rsid w:val="005B4B4F"/>
    <w:rsid w:val="005B610C"/>
    <w:rsid w:val="005B6540"/>
    <w:rsid w:val="005C4B7B"/>
    <w:rsid w:val="005D0DC2"/>
    <w:rsid w:val="005D25F8"/>
    <w:rsid w:val="005D3F33"/>
    <w:rsid w:val="005D7A20"/>
    <w:rsid w:val="005E7DBC"/>
    <w:rsid w:val="005F2564"/>
    <w:rsid w:val="005F6038"/>
    <w:rsid w:val="005F7A51"/>
    <w:rsid w:val="00611A9C"/>
    <w:rsid w:val="006250A6"/>
    <w:rsid w:val="00627BE1"/>
    <w:rsid w:val="00634C5F"/>
    <w:rsid w:val="0064795A"/>
    <w:rsid w:val="0065478F"/>
    <w:rsid w:val="00662399"/>
    <w:rsid w:val="00667882"/>
    <w:rsid w:val="0067099B"/>
    <w:rsid w:val="00687772"/>
    <w:rsid w:val="00687F7F"/>
    <w:rsid w:val="006A67F6"/>
    <w:rsid w:val="006B079E"/>
    <w:rsid w:val="006B38C9"/>
    <w:rsid w:val="006B3D06"/>
    <w:rsid w:val="006B5D8C"/>
    <w:rsid w:val="006C221D"/>
    <w:rsid w:val="006C2555"/>
    <w:rsid w:val="006C4602"/>
    <w:rsid w:val="006C61BA"/>
    <w:rsid w:val="006D11B5"/>
    <w:rsid w:val="006E6EA0"/>
    <w:rsid w:val="00714374"/>
    <w:rsid w:val="00723053"/>
    <w:rsid w:val="00726995"/>
    <w:rsid w:val="00726ED4"/>
    <w:rsid w:val="00737BBD"/>
    <w:rsid w:val="00740341"/>
    <w:rsid w:val="007509C4"/>
    <w:rsid w:val="0075102B"/>
    <w:rsid w:val="00751048"/>
    <w:rsid w:val="007540E2"/>
    <w:rsid w:val="007640AF"/>
    <w:rsid w:val="00764205"/>
    <w:rsid w:val="0076581A"/>
    <w:rsid w:val="00774395"/>
    <w:rsid w:val="00777542"/>
    <w:rsid w:val="00780A75"/>
    <w:rsid w:val="007828E7"/>
    <w:rsid w:val="00783066"/>
    <w:rsid w:val="007850C3"/>
    <w:rsid w:val="007877B3"/>
    <w:rsid w:val="007A6D58"/>
    <w:rsid w:val="007A7CBF"/>
    <w:rsid w:val="007C1037"/>
    <w:rsid w:val="007C6BC6"/>
    <w:rsid w:val="007C7AFF"/>
    <w:rsid w:val="007D6D6D"/>
    <w:rsid w:val="007E53C3"/>
    <w:rsid w:val="007F0D21"/>
    <w:rsid w:val="008026C1"/>
    <w:rsid w:val="0080422F"/>
    <w:rsid w:val="00805A03"/>
    <w:rsid w:val="00813CB9"/>
    <w:rsid w:val="008144D0"/>
    <w:rsid w:val="00817979"/>
    <w:rsid w:val="00826195"/>
    <w:rsid w:val="0083787D"/>
    <w:rsid w:val="0084201D"/>
    <w:rsid w:val="008433E1"/>
    <w:rsid w:val="00860CF7"/>
    <w:rsid w:val="0089796B"/>
    <w:rsid w:val="008B445A"/>
    <w:rsid w:val="008C261B"/>
    <w:rsid w:val="008C33C1"/>
    <w:rsid w:val="008C7A03"/>
    <w:rsid w:val="008D1905"/>
    <w:rsid w:val="008D3FEB"/>
    <w:rsid w:val="008E1506"/>
    <w:rsid w:val="008E1538"/>
    <w:rsid w:val="008E53F2"/>
    <w:rsid w:val="008E6E91"/>
    <w:rsid w:val="00905B28"/>
    <w:rsid w:val="00907528"/>
    <w:rsid w:val="00910350"/>
    <w:rsid w:val="00915FE9"/>
    <w:rsid w:val="00920A0C"/>
    <w:rsid w:val="009236FE"/>
    <w:rsid w:val="00932B6D"/>
    <w:rsid w:val="009333C1"/>
    <w:rsid w:val="00933758"/>
    <w:rsid w:val="00936EC6"/>
    <w:rsid w:val="0094359B"/>
    <w:rsid w:val="0094736F"/>
    <w:rsid w:val="00952C92"/>
    <w:rsid w:val="00961173"/>
    <w:rsid w:val="00963CAA"/>
    <w:rsid w:val="009647AB"/>
    <w:rsid w:val="00970637"/>
    <w:rsid w:val="00972BE9"/>
    <w:rsid w:val="00980488"/>
    <w:rsid w:val="0098431F"/>
    <w:rsid w:val="009A571F"/>
    <w:rsid w:val="009B6BC4"/>
    <w:rsid w:val="009B78F4"/>
    <w:rsid w:val="009C4D09"/>
    <w:rsid w:val="009C7717"/>
    <w:rsid w:val="009D2AC7"/>
    <w:rsid w:val="009D4B22"/>
    <w:rsid w:val="009D628F"/>
    <w:rsid w:val="00A0168D"/>
    <w:rsid w:val="00A104DD"/>
    <w:rsid w:val="00A14A94"/>
    <w:rsid w:val="00A20D28"/>
    <w:rsid w:val="00A50A74"/>
    <w:rsid w:val="00A54CD3"/>
    <w:rsid w:val="00A62889"/>
    <w:rsid w:val="00A654EA"/>
    <w:rsid w:val="00A66C6A"/>
    <w:rsid w:val="00A72B6F"/>
    <w:rsid w:val="00A7640F"/>
    <w:rsid w:val="00A814B3"/>
    <w:rsid w:val="00A903F0"/>
    <w:rsid w:val="00A92231"/>
    <w:rsid w:val="00A951E3"/>
    <w:rsid w:val="00AA5064"/>
    <w:rsid w:val="00AA7020"/>
    <w:rsid w:val="00AD229E"/>
    <w:rsid w:val="00AD25E5"/>
    <w:rsid w:val="00AE0A2B"/>
    <w:rsid w:val="00AE65EE"/>
    <w:rsid w:val="00AF07F3"/>
    <w:rsid w:val="00AF6549"/>
    <w:rsid w:val="00B04DC9"/>
    <w:rsid w:val="00B12350"/>
    <w:rsid w:val="00B132B6"/>
    <w:rsid w:val="00B211B8"/>
    <w:rsid w:val="00B2411F"/>
    <w:rsid w:val="00B248CC"/>
    <w:rsid w:val="00B33964"/>
    <w:rsid w:val="00B342B4"/>
    <w:rsid w:val="00B373ED"/>
    <w:rsid w:val="00B378D1"/>
    <w:rsid w:val="00B415A2"/>
    <w:rsid w:val="00B45E62"/>
    <w:rsid w:val="00B52E1D"/>
    <w:rsid w:val="00B62AB0"/>
    <w:rsid w:val="00B9391D"/>
    <w:rsid w:val="00BA0622"/>
    <w:rsid w:val="00BA2014"/>
    <w:rsid w:val="00BA2022"/>
    <w:rsid w:val="00BA3801"/>
    <w:rsid w:val="00BD1216"/>
    <w:rsid w:val="00BD2596"/>
    <w:rsid w:val="00BD519D"/>
    <w:rsid w:val="00BE126F"/>
    <w:rsid w:val="00BF36F2"/>
    <w:rsid w:val="00C07E3C"/>
    <w:rsid w:val="00C1545F"/>
    <w:rsid w:val="00C17E18"/>
    <w:rsid w:val="00C20161"/>
    <w:rsid w:val="00C31441"/>
    <w:rsid w:val="00C33B8D"/>
    <w:rsid w:val="00C33C59"/>
    <w:rsid w:val="00C46BB1"/>
    <w:rsid w:val="00C556CA"/>
    <w:rsid w:val="00C56136"/>
    <w:rsid w:val="00C56EE2"/>
    <w:rsid w:val="00C63F38"/>
    <w:rsid w:val="00C67333"/>
    <w:rsid w:val="00C73D73"/>
    <w:rsid w:val="00C763D7"/>
    <w:rsid w:val="00C77AFC"/>
    <w:rsid w:val="00C8776E"/>
    <w:rsid w:val="00C96DB9"/>
    <w:rsid w:val="00CA15AF"/>
    <w:rsid w:val="00CA2033"/>
    <w:rsid w:val="00CB3590"/>
    <w:rsid w:val="00CB57DF"/>
    <w:rsid w:val="00CB7016"/>
    <w:rsid w:val="00CC01BB"/>
    <w:rsid w:val="00CC5F73"/>
    <w:rsid w:val="00CD0B8C"/>
    <w:rsid w:val="00CD34D8"/>
    <w:rsid w:val="00CD5ADD"/>
    <w:rsid w:val="00CF43EC"/>
    <w:rsid w:val="00D07C2A"/>
    <w:rsid w:val="00D15159"/>
    <w:rsid w:val="00D22701"/>
    <w:rsid w:val="00D300B6"/>
    <w:rsid w:val="00D37CDC"/>
    <w:rsid w:val="00D92044"/>
    <w:rsid w:val="00D94DFF"/>
    <w:rsid w:val="00DA30DC"/>
    <w:rsid w:val="00DA33BC"/>
    <w:rsid w:val="00DA510D"/>
    <w:rsid w:val="00DA52DF"/>
    <w:rsid w:val="00DB32A3"/>
    <w:rsid w:val="00DB5AFB"/>
    <w:rsid w:val="00DB6C87"/>
    <w:rsid w:val="00DC4F8A"/>
    <w:rsid w:val="00DD282C"/>
    <w:rsid w:val="00DE2A7A"/>
    <w:rsid w:val="00DF591D"/>
    <w:rsid w:val="00E0301F"/>
    <w:rsid w:val="00E10759"/>
    <w:rsid w:val="00E158B2"/>
    <w:rsid w:val="00E17A00"/>
    <w:rsid w:val="00E301C9"/>
    <w:rsid w:val="00E40464"/>
    <w:rsid w:val="00E64297"/>
    <w:rsid w:val="00E6692C"/>
    <w:rsid w:val="00E7364D"/>
    <w:rsid w:val="00E8151E"/>
    <w:rsid w:val="00E87967"/>
    <w:rsid w:val="00EB201F"/>
    <w:rsid w:val="00EC0F8A"/>
    <w:rsid w:val="00EC4024"/>
    <w:rsid w:val="00ED0513"/>
    <w:rsid w:val="00ED59E2"/>
    <w:rsid w:val="00EE180E"/>
    <w:rsid w:val="00EE31B0"/>
    <w:rsid w:val="00EF2BB4"/>
    <w:rsid w:val="00EF2C4B"/>
    <w:rsid w:val="00F00EBE"/>
    <w:rsid w:val="00F03992"/>
    <w:rsid w:val="00F0439B"/>
    <w:rsid w:val="00F07363"/>
    <w:rsid w:val="00F11EA1"/>
    <w:rsid w:val="00F229B3"/>
    <w:rsid w:val="00F22C14"/>
    <w:rsid w:val="00F26825"/>
    <w:rsid w:val="00F2741D"/>
    <w:rsid w:val="00F27D07"/>
    <w:rsid w:val="00F324D1"/>
    <w:rsid w:val="00F361B8"/>
    <w:rsid w:val="00F37C51"/>
    <w:rsid w:val="00F636E1"/>
    <w:rsid w:val="00F669AC"/>
    <w:rsid w:val="00F72BD8"/>
    <w:rsid w:val="00F773AB"/>
    <w:rsid w:val="00F8018D"/>
    <w:rsid w:val="00F80217"/>
    <w:rsid w:val="00F83E66"/>
    <w:rsid w:val="00F86B9E"/>
    <w:rsid w:val="00F86FFD"/>
    <w:rsid w:val="00F933B5"/>
    <w:rsid w:val="00F949F2"/>
    <w:rsid w:val="00F9582E"/>
    <w:rsid w:val="00FA1184"/>
    <w:rsid w:val="00FA1966"/>
    <w:rsid w:val="00FA5C0A"/>
    <w:rsid w:val="00FB1345"/>
    <w:rsid w:val="00FB45FA"/>
    <w:rsid w:val="00FB716D"/>
    <w:rsid w:val="00FE1300"/>
    <w:rsid w:val="00FE2B4F"/>
    <w:rsid w:val="00FE4F66"/>
    <w:rsid w:val="00FE5437"/>
    <w:rsid w:val="0F3476B9"/>
    <w:rsid w:val="23A89220"/>
    <w:rsid w:val="35E98A77"/>
    <w:rsid w:val="3676315C"/>
    <w:rsid w:val="39012378"/>
    <w:rsid w:val="5514F942"/>
    <w:rsid w:val="568CCFB2"/>
    <w:rsid w:val="57388C9C"/>
    <w:rsid w:val="5CCD9E71"/>
    <w:rsid w:val="65FA5FD9"/>
    <w:rsid w:val="6796303A"/>
    <w:rsid w:val="746A61A9"/>
    <w:rsid w:val="755455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8DD5FF"/>
  <w15:chartTrackingRefBased/>
  <w15:docId w15:val="{86751C7A-3DCA-4A21-B071-D424243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2C4B"/>
    <w:pPr>
      <w:spacing w:after="0" w:line="276" w:lineRule="auto"/>
      <w:jc w:val="both"/>
    </w:pPr>
    <w:rPr>
      <w:sz w:val="24"/>
    </w:rPr>
  </w:style>
  <w:style w:type="paragraph" w:styleId="Titre1">
    <w:name w:val="heading 1"/>
    <w:basedOn w:val="Normal"/>
    <w:next w:val="Normal"/>
    <w:link w:val="Titre1Car"/>
    <w:autoRedefine/>
    <w:uiPriority w:val="9"/>
    <w:qFormat/>
    <w:rsid w:val="00C17E18"/>
    <w:pPr>
      <w:keepNext/>
      <w:keepLines/>
      <w:pBdr>
        <w:top w:val="single" w:sz="4" w:space="1" w:color="auto"/>
        <w:left w:val="single" w:sz="4" w:space="4" w:color="auto"/>
        <w:bottom w:val="single" w:sz="4" w:space="1" w:color="auto"/>
        <w:right w:val="single" w:sz="4" w:space="4" w:color="auto"/>
      </w:pBdr>
      <w:spacing w:after="240"/>
      <w:jc w:val="center"/>
      <w:outlineLvl w:val="0"/>
    </w:pPr>
    <w:rPr>
      <w:rFonts w:eastAsia="Times New Roman" w:cstheme="minorHAnsi"/>
      <w:b/>
      <w:caps/>
      <w:color w:val="5B9BD5" w:themeColor="accent5"/>
      <w:sz w:val="36"/>
      <w:szCs w:val="24"/>
      <w:lang w:eastAsia="fr-FR"/>
    </w:rPr>
  </w:style>
  <w:style w:type="paragraph" w:styleId="Titre2">
    <w:name w:val="heading 2"/>
    <w:basedOn w:val="Normal"/>
    <w:next w:val="Normal"/>
    <w:link w:val="Titre2Car"/>
    <w:autoRedefine/>
    <w:uiPriority w:val="9"/>
    <w:unhideWhenUsed/>
    <w:qFormat/>
    <w:rsid w:val="00B52E1D"/>
    <w:pPr>
      <w:keepNext/>
      <w:spacing w:after="240"/>
      <w:jc w:val="center"/>
      <w:outlineLvl w:val="1"/>
    </w:pPr>
    <w:rPr>
      <w:rFonts w:eastAsia="Times New Roman" w:cstheme="minorHAnsi"/>
      <w:b/>
      <w:smallCaps/>
      <w:color w:val="5B9BD5" w:themeColor="accent5"/>
      <w:sz w:val="32"/>
      <w:szCs w:val="24"/>
      <w:lang w:eastAsia="fr-FR"/>
    </w:rPr>
  </w:style>
  <w:style w:type="paragraph" w:styleId="Titre3">
    <w:name w:val="heading 3"/>
    <w:basedOn w:val="Normal"/>
    <w:next w:val="Normal"/>
    <w:link w:val="Titre3Car"/>
    <w:autoRedefine/>
    <w:uiPriority w:val="9"/>
    <w:unhideWhenUsed/>
    <w:qFormat/>
    <w:rsid w:val="00EF2BB4"/>
    <w:pPr>
      <w:keepNext/>
      <w:keepLines/>
      <w:spacing w:after="240"/>
      <w:ind w:left="709"/>
      <w:outlineLvl w:val="2"/>
    </w:pPr>
    <w:rPr>
      <w:rFonts w:ascii="Calibri" w:eastAsiaTheme="majorEastAsia" w:hAnsi="Calibri" w:cstheme="majorBidi"/>
      <w:b/>
      <w:color w:val="5B9BD5" w:themeColor="accent5"/>
      <w:sz w:val="28"/>
      <w:szCs w:val="24"/>
    </w:rPr>
  </w:style>
  <w:style w:type="paragraph" w:styleId="Titre4">
    <w:name w:val="heading 4"/>
    <w:basedOn w:val="Normal"/>
    <w:next w:val="Normal"/>
    <w:link w:val="Titre4Car"/>
    <w:autoRedefine/>
    <w:uiPriority w:val="9"/>
    <w:unhideWhenUsed/>
    <w:qFormat/>
    <w:rsid w:val="00EF2BB4"/>
    <w:pPr>
      <w:keepNext/>
      <w:keepLines/>
      <w:spacing w:after="240"/>
      <w:ind w:left="1418"/>
      <w:outlineLvl w:val="3"/>
    </w:pPr>
    <w:rPr>
      <w:rFonts w:ascii="Calibri" w:eastAsiaTheme="majorEastAsia" w:hAnsi="Calibri" w:cstheme="majorBidi"/>
      <w:b/>
      <w:iCs/>
      <w:color w:val="5B9BD5" w:themeColor="accent5"/>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17E18"/>
    <w:rPr>
      <w:rFonts w:eastAsia="Times New Roman" w:cstheme="minorHAnsi"/>
      <w:b/>
      <w:caps/>
      <w:color w:val="5B9BD5" w:themeColor="accent5"/>
      <w:sz w:val="36"/>
      <w:szCs w:val="24"/>
      <w:lang w:eastAsia="fr-FR"/>
    </w:rPr>
  </w:style>
  <w:style w:type="character" w:customStyle="1" w:styleId="Titre2Car">
    <w:name w:val="Titre 2 Car"/>
    <w:basedOn w:val="Policepardfaut"/>
    <w:link w:val="Titre2"/>
    <w:uiPriority w:val="9"/>
    <w:rsid w:val="00B52E1D"/>
    <w:rPr>
      <w:rFonts w:eastAsia="Times New Roman" w:cstheme="minorHAnsi"/>
      <w:b/>
      <w:smallCaps/>
      <w:color w:val="5B9BD5" w:themeColor="accent5"/>
      <w:sz w:val="32"/>
      <w:szCs w:val="24"/>
      <w:lang w:eastAsia="fr-FR"/>
    </w:rPr>
  </w:style>
  <w:style w:type="character" w:customStyle="1" w:styleId="Titre3Car">
    <w:name w:val="Titre 3 Car"/>
    <w:basedOn w:val="Policepardfaut"/>
    <w:link w:val="Titre3"/>
    <w:uiPriority w:val="9"/>
    <w:rsid w:val="00EF2BB4"/>
    <w:rPr>
      <w:rFonts w:ascii="Calibri" w:eastAsiaTheme="majorEastAsia" w:hAnsi="Calibri" w:cstheme="majorBidi"/>
      <w:b/>
      <w:color w:val="5B9BD5" w:themeColor="accent5"/>
      <w:sz w:val="28"/>
      <w:szCs w:val="24"/>
    </w:rPr>
  </w:style>
  <w:style w:type="character" w:customStyle="1" w:styleId="Titre4Car">
    <w:name w:val="Titre 4 Car"/>
    <w:basedOn w:val="Policepardfaut"/>
    <w:link w:val="Titre4"/>
    <w:uiPriority w:val="9"/>
    <w:rsid w:val="00EF2BB4"/>
    <w:rPr>
      <w:rFonts w:ascii="Calibri" w:eastAsiaTheme="majorEastAsia" w:hAnsi="Calibri" w:cstheme="majorBidi"/>
      <w:b/>
      <w:iCs/>
      <w:color w:val="5B9BD5" w:themeColor="accent5"/>
      <w:sz w:val="24"/>
    </w:rPr>
  </w:style>
  <w:style w:type="paragraph" w:styleId="Paragraphedeliste">
    <w:name w:val="List Paragraph"/>
    <w:basedOn w:val="Normal"/>
    <w:uiPriority w:val="34"/>
    <w:qFormat/>
    <w:rsid w:val="00EF2C4B"/>
    <w:pPr>
      <w:ind w:left="720"/>
      <w:contextualSpacing/>
    </w:pPr>
  </w:style>
  <w:style w:type="paragraph" w:styleId="NormalWeb">
    <w:name w:val="Normal (Web)"/>
    <w:basedOn w:val="Normal"/>
    <w:uiPriority w:val="99"/>
    <w:unhideWhenUsed/>
    <w:rsid w:val="00EF2C4B"/>
    <w:pPr>
      <w:spacing w:before="100" w:beforeAutospacing="1" w:after="100" w:afterAutospacing="1" w:line="240" w:lineRule="auto"/>
      <w:jc w:val="left"/>
    </w:pPr>
    <w:rPr>
      <w:rFonts w:ascii="Times New Roman" w:eastAsia="Times New Roman" w:hAnsi="Times New Roman" w:cs="Times New Roman"/>
      <w:szCs w:val="24"/>
      <w:lang w:eastAsia="fr-FR"/>
    </w:rPr>
  </w:style>
  <w:style w:type="character" w:styleId="lev">
    <w:name w:val="Strong"/>
    <w:basedOn w:val="Policepardfaut"/>
    <w:uiPriority w:val="22"/>
    <w:qFormat/>
    <w:rsid w:val="00EF2C4B"/>
    <w:rPr>
      <w:b/>
      <w:bCs/>
    </w:rPr>
  </w:style>
  <w:style w:type="paragraph" w:styleId="Notedebasdepage">
    <w:name w:val="footnote text"/>
    <w:basedOn w:val="Normal"/>
    <w:link w:val="NotedebasdepageCar"/>
    <w:uiPriority w:val="99"/>
    <w:semiHidden/>
    <w:unhideWhenUsed/>
    <w:rsid w:val="00EF2C4B"/>
    <w:pPr>
      <w:spacing w:line="240" w:lineRule="auto"/>
    </w:pPr>
    <w:rPr>
      <w:sz w:val="20"/>
      <w:szCs w:val="20"/>
    </w:rPr>
  </w:style>
  <w:style w:type="character" w:customStyle="1" w:styleId="NotedebasdepageCar">
    <w:name w:val="Note de bas de page Car"/>
    <w:basedOn w:val="Policepardfaut"/>
    <w:link w:val="Notedebasdepage"/>
    <w:uiPriority w:val="99"/>
    <w:semiHidden/>
    <w:rsid w:val="00EF2C4B"/>
    <w:rPr>
      <w:sz w:val="20"/>
      <w:szCs w:val="20"/>
    </w:rPr>
  </w:style>
  <w:style w:type="character" w:styleId="Appelnotedebasdep">
    <w:name w:val="footnote reference"/>
    <w:basedOn w:val="Policepardfaut"/>
    <w:uiPriority w:val="99"/>
    <w:semiHidden/>
    <w:unhideWhenUsed/>
    <w:rsid w:val="00EF2C4B"/>
    <w:rPr>
      <w:vertAlign w:val="superscript"/>
    </w:rPr>
  </w:style>
  <w:style w:type="character" w:styleId="Lienhypertexte">
    <w:name w:val="Hyperlink"/>
    <w:basedOn w:val="Policepardfaut"/>
    <w:uiPriority w:val="99"/>
    <w:unhideWhenUsed/>
    <w:rsid w:val="00EF2C4B"/>
    <w:rPr>
      <w:color w:val="0563C1" w:themeColor="hyperlink"/>
      <w:u w:val="single"/>
    </w:rPr>
  </w:style>
  <w:style w:type="character" w:styleId="Mentionnonrsolue">
    <w:name w:val="Unresolved Mention"/>
    <w:basedOn w:val="Policepardfaut"/>
    <w:uiPriority w:val="99"/>
    <w:semiHidden/>
    <w:unhideWhenUsed/>
    <w:rsid w:val="00EF2C4B"/>
    <w:rPr>
      <w:color w:val="605E5C"/>
      <w:shd w:val="clear" w:color="auto" w:fill="E1DFDD"/>
    </w:rPr>
  </w:style>
  <w:style w:type="table" w:styleId="Grilledutableau">
    <w:name w:val="Table Grid"/>
    <w:basedOn w:val="TableauNormal"/>
    <w:uiPriority w:val="39"/>
    <w:rsid w:val="00EF2C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EF2C4B"/>
    <w:pPr>
      <w:tabs>
        <w:tab w:val="center" w:pos="4536"/>
        <w:tab w:val="right" w:pos="9072"/>
      </w:tabs>
      <w:spacing w:line="240" w:lineRule="auto"/>
    </w:pPr>
  </w:style>
  <w:style w:type="character" w:customStyle="1" w:styleId="En-tteCar">
    <w:name w:val="En-tête Car"/>
    <w:basedOn w:val="Policepardfaut"/>
    <w:link w:val="En-tte"/>
    <w:uiPriority w:val="99"/>
    <w:rsid w:val="00EF2C4B"/>
    <w:rPr>
      <w:sz w:val="24"/>
    </w:rPr>
  </w:style>
  <w:style w:type="paragraph" w:styleId="Pieddepage">
    <w:name w:val="footer"/>
    <w:basedOn w:val="Normal"/>
    <w:link w:val="PieddepageCar"/>
    <w:uiPriority w:val="99"/>
    <w:unhideWhenUsed/>
    <w:rsid w:val="00EF2C4B"/>
    <w:pPr>
      <w:tabs>
        <w:tab w:val="center" w:pos="4536"/>
        <w:tab w:val="right" w:pos="9072"/>
      </w:tabs>
      <w:spacing w:line="240" w:lineRule="auto"/>
    </w:pPr>
  </w:style>
  <w:style w:type="character" w:customStyle="1" w:styleId="PieddepageCar">
    <w:name w:val="Pied de page Car"/>
    <w:basedOn w:val="Policepardfaut"/>
    <w:link w:val="Pieddepage"/>
    <w:uiPriority w:val="99"/>
    <w:rsid w:val="00EF2C4B"/>
    <w:rPr>
      <w:sz w:val="24"/>
    </w:rPr>
  </w:style>
  <w:style w:type="table" w:styleId="TableauGrille4-Accentuation5">
    <w:name w:val="Grid Table 4 Accent 5"/>
    <w:basedOn w:val="TableauNormal"/>
    <w:uiPriority w:val="49"/>
    <w:rsid w:val="00EF2C4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Liste4-Accentuation5">
    <w:name w:val="List Table 4 Accent 5"/>
    <w:basedOn w:val="TableauNormal"/>
    <w:uiPriority w:val="49"/>
    <w:rsid w:val="00F949F2"/>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6Couleur-Accentuation5">
    <w:name w:val="Grid Table 6 Colorful Accent 5"/>
    <w:basedOn w:val="TableauNormal"/>
    <w:uiPriority w:val="51"/>
    <w:rsid w:val="00A54CD3"/>
    <w:pPr>
      <w:spacing w:after="0" w:line="240" w:lineRule="auto"/>
    </w:pPr>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TableauGrille6Couleur-Accentuation51">
    <w:name w:val="Tableau Grille 6 Couleur - Accentuation 51"/>
    <w:basedOn w:val="TableauNormal"/>
    <w:next w:val="TableauGrille6Couleur-Accentuation5"/>
    <w:uiPriority w:val="51"/>
    <w:rsid w:val="007C1037"/>
    <w:pPr>
      <w:spacing w:after="0" w:line="240" w:lineRule="auto"/>
    </w:pPr>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simple3">
    <w:name w:val="Plain Table 3"/>
    <w:basedOn w:val="TableauNormal"/>
    <w:uiPriority w:val="43"/>
    <w:rsid w:val="005C4B7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auGrille5Fonc-Accentuation5">
    <w:name w:val="Grid Table 5 Dark Accent 5"/>
    <w:basedOn w:val="TableauNormal"/>
    <w:uiPriority w:val="50"/>
    <w:rsid w:val="003001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494776">
      <w:bodyDiv w:val="1"/>
      <w:marLeft w:val="0"/>
      <w:marRight w:val="0"/>
      <w:marTop w:val="0"/>
      <w:marBottom w:val="0"/>
      <w:divBdr>
        <w:top w:val="none" w:sz="0" w:space="0" w:color="auto"/>
        <w:left w:val="none" w:sz="0" w:space="0" w:color="auto"/>
        <w:bottom w:val="none" w:sz="0" w:space="0" w:color="auto"/>
        <w:right w:val="none" w:sz="0" w:space="0" w:color="auto"/>
      </w:divBdr>
      <w:divsChild>
        <w:div w:id="1511923">
          <w:marLeft w:val="374"/>
          <w:marRight w:val="0"/>
          <w:marTop w:val="0"/>
          <w:marBottom w:val="0"/>
          <w:divBdr>
            <w:top w:val="none" w:sz="0" w:space="0" w:color="auto"/>
            <w:left w:val="none" w:sz="0" w:space="0" w:color="auto"/>
            <w:bottom w:val="none" w:sz="0" w:space="0" w:color="auto"/>
            <w:right w:val="none" w:sz="0" w:space="0" w:color="auto"/>
          </w:divBdr>
        </w:div>
        <w:div w:id="1253970231">
          <w:marLeft w:val="374"/>
          <w:marRight w:val="0"/>
          <w:marTop w:val="0"/>
          <w:marBottom w:val="0"/>
          <w:divBdr>
            <w:top w:val="none" w:sz="0" w:space="0" w:color="auto"/>
            <w:left w:val="none" w:sz="0" w:space="0" w:color="auto"/>
            <w:bottom w:val="none" w:sz="0" w:space="0" w:color="auto"/>
            <w:right w:val="none" w:sz="0" w:space="0" w:color="auto"/>
          </w:divBdr>
        </w:div>
      </w:divsChild>
    </w:div>
    <w:div w:id="47267553">
      <w:bodyDiv w:val="1"/>
      <w:marLeft w:val="0"/>
      <w:marRight w:val="0"/>
      <w:marTop w:val="0"/>
      <w:marBottom w:val="0"/>
      <w:divBdr>
        <w:top w:val="none" w:sz="0" w:space="0" w:color="auto"/>
        <w:left w:val="none" w:sz="0" w:space="0" w:color="auto"/>
        <w:bottom w:val="none" w:sz="0" w:space="0" w:color="auto"/>
        <w:right w:val="none" w:sz="0" w:space="0" w:color="auto"/>
      </w:divBdr>
      <w:divsChild>
        <w:div w:id="272715659">
          <w:marLeft w:val="1051"/>
          <w:marRight w:val="0"/>
          <w:marTop w:val="0"/>
          <w:marBottom w:val="0"/>
          <w:divBdr>
            <w:top w:val="none" w:sz="0" w:space="0" w:color="auto"/>
            <w:left w:val="none" w:sz="0" w:space="0" w:color="auto"/>
            <w:bottom w:val="none" w:sz="0" w:space="0" w:color="auto"/>
            <w:right w:val="none" w:sz="0" w:space="0" w:color="auto"/>
          </w:divBdr>
        </w:div>
        <w:div w:id="326907050">
          <w:marLeft w:val="288"/>
          <w:marRight w:val="0"/>
          <w:marTop w:val="0"/>
          <w:marBottom w:val="0"/>
          <w:divBdr>
            <w:top w:val="none" w:sz="0" w:space="0" w:color="auto"/>
            <w:left w:val="none" w:sz="0" w:space="0" w:color="auto"/>
            <w:bottom w:val="none" w:sz="0" w:space="0" w:color="auto"/>
            <w:right w:val="none" w:sz="0" w:space="0" w:color="auto"/>
          </w:divBdr>
        </w:div>
        <w:div w:id="941643101">
          <w:marLeft w:val="1051"/>
          <w:marRight w:val="0"/>
          <w:marTop w:val="0"/>
          <w:marBottom w:val="0"/>
          <w:divBdr>
            <w:top w:val="none" w:sz="0" w:space="0" w:color="auto"/>
            <w:left w:val="none" w:sz="0" w:space="0" w:color="auto"/>
            <w:bottom w:val="none" w:sz="0" w:space="0" w:color="auto"/>
            <w:right w:val="none" w:sz="0" w:space="0" w:color="auto"/>
          </w:divBdr>
        </w:div>
        <w:div w:id="1044404581">
          <w:marLeft w:val="288"/>
          <w:marRight w:val="0"/>
          <w:marTop w:val="0"/>
          <w:marBottom w:val="0"/>
          <w:divBdr>
            <w:top w:val="none" w:sz="0" w:space="0" w:color="auto"/>
            <w:left w:val="none" w:sz="0" w:space="0" w:color="auto"/>
            <w:bottom w:val="none" w:sz="0" w:space="0" w:color="auto"/>
            <w:right w:val="none" w:sz="0" w:space="0" w:color="auto"/>
          </w:divBdr>
        </w:div>
        <w:div w:id="1465929557">
          <w:marLeft w:val="1051"/>
          <w:marRight w:val="0"/>
          <w:marTop w:val="0"/>
          <w:marBottom w:val="0"/>
          <w:divBdr>
            <w:top w:val="none" w:sz="0" w:space="0" w:color="auto"/>
            <w:left w:val="none" w:sz="0" w:space="0" w:color="auto"/>
            <w:bottom w:val="none" w:sz="0" w:space="0" w:color="auto"/>
            <w:right w:val="none" w:sz="0" w:space="0" w:color="auto"/>
          </w:divBdr>
        </w:div>
        <w:div w:id="1682779944">
          <w:marLeft w:val="1051"/>
          <w:marRight w:val="0"/>
          <w:marTop w:val="0"/>
          <w:marBottom w:val="0"/>
          <w:divBdr>
            <w:top w:val="none" w:sz="0" w:space="0" w:color="auto"/>
            <w:left w:val="none" w:sz="0" w:space="0" w:color="auto"/>
            <w:bottom w:val="none" w:sz="0" w:space="0" w:color="auto"/>
            <w:right w:val="none" w:sz="0" w:space="0" w:color="auto"/>
          </w:divBdr>
        </w:div>
        <w:div w:id="1721244844">
          <w:marLeft w:val="1051"/>
          <w:marRight w:val="0"/>
          <w:marTop w:val="0"/>
          <w:marBottom w:val="0"/>
          <w:divBdr>
            <w:top w:val="none" w:sz="0" w:space="0" w:color="auto"/>
            <w:left w:val="none" w:sz="0" w:space="0" w:color="auto"/>
            <w:bottom w:val="none" w:sz="0" w:space="0" w:color="auto"/>
            <w:right w:val="none" w:sz="0" w:space="0" w:color="auto"/>
          </w:divBdr>
        </w:div>
        <w:div w:id="1754006235">
          <w:marLeft w:val="1051"/>
          <w:marRight w:val="0"/>
          <w:marTop w:val="0"/>
          <w:marBottom w:val="0"/>
          <w:divBdr>
            <w:top w:val="none" w:sz="0" w:space="0" w:color="auto"/>
            <w:left w:val="none" w:sz="0" w:space="0" w:color="auto"/>
            <w:bottom w:val="none" w:sz="0" w:space="0" w:color="auto"/>
            <w:right w:val="none" w:sz="0" w:space="0" w:color="auto"/>
          </w:divBdr>
        </w:div>
        <w:div w:id="1760364267">
          <w:marLeft w:val="1051"/>
          <w:marRight w:val="0"/>
          <w:marTop w:val="0"/>
          <w:marBottom w:val="0"/>
          <w:divBdr>
            <w:top w:val="none" w:sz="0" w:space="0" w:color="auto"/>
            <w:left w:val="none" w:sz="0" w:space="0" w:color="auto"/>
            <w:bottom w:val="none" w:sz="0" w:space="0" w:color="auto"/>
            <w:right w:val="none" w:sz="0" w:space="0" w:color="auto"/>
          </w:divBdr>
        </w:div>
      </w:divsChild>
    </w:div>
    <w:div w:id="59060512">
      <w:bodyDiv w:val="1"/>
      <w:marLeft w:val="0"/>
      <w:marRight w:val="0"/>
      <w:marTop w:val="0"/>
      <w:marBottom w:val="0"/>
      <w:divBdr>
        <w:top w:val="none" w:sz="0" w:space="0" w:color="auto"/>
        <w:left w:val="none" w:sz="0" w:space="0" w:color="auto"/>
        <w:bottom w:val="none" w:sz="0" w:space="0" w:color="auto"/>
        <w:right w:val="none" w:sz="0" w:space="0" w:color="auto"/>
      </w:divBdr>
    </w:div>
    <w:div w:id="177936573">
      <w:bodyDiv w:val="1"/>
      <w:marLeft w:val="0"/>
      <w:marRight w:val="0"/>
      <w:marTop w:val="0"/>
      <w:marBottom w:val="0"/>
      <w:divBdr>
        <w:top w:val="none" w:sz="0" w:space="0" w:color="auto"/>
        <w:left w:val="none" w:sz="0" w:space="0" w:color="auto"/>
        <w:bottom w:val="none" w:sz="0" w:space="0" w:color="auto"/>
        <w:right w:val="none" w:sz="0" w:space="0" w:color="auto"/>
      </w:divBdr>
      <w:divsChild>
        <w:div w:id="169488464">
          <w:marLeft w:val="187"/>
          <w:marRight w:val="0"/>
          <w:marTop w:val="0"/>
          <w:marBottom w:val="62"/>
          <w:divBdr>
            <w:top w:val="none" w:sz="0" w:space="0" w:color="auto"/>
            <w:left w:val="none" w:sz="0" w:space="0" w:color="auto"/>
            <w:bottom w:val="none" w:sz="0" w:space="0" w:color="auto"/>
            <w:right w:val="none" w:sz="0" w:space="0" w:color="auto"/>
          </w:divBdr>
        </w:div>
        <w:div w:id="364596636">
          <w:marLeft w:val="187"/>
          <w:marRight w:val="0"/>
          <w:marTop w:val="0"/>
          <w:marBottom w:val="62"/>
          <w:divBdr>
            <w:top w:val="none" w:sz="0" w:space="0" w:color="auto"/>
            <w:left w:val="none" w:sz="0" w:space="0" w:color="auto"/>
            <w:bottom w:val="none" w:sz="0" w:space="0" w:color="auto"/>
            <w:right w:val="none" w:sz="0" w:space="0" w:color="auto"/>
          </w:divBdr>
        </w:div>
        <w:div w:id="452788561">
          <w:marLeft w:val="187"/>
          <w:marRight w:val="0"/>
          <w:marTop w:val="0"/>
          <w:marBottom w:val="62"/>
          <w:divBdr>
            <w:top w:val="none" w:sz="0" w:space="0" w:color="auto"/>
            <w:left w:val="none" w:sz="0" w:space="0" w:color="auto"/>
            <w:bottom w:val="none" w:sz="0" w:space="0" w:color="auto"/>
            <w:right w:val="none" w:sz="0" w:space="0" w:color="auto"/>
          </w:divBdr>
        </w:div>
        <w:div w:id="649477229">
          <w:marLeft w:val="187"/>
          <w:marRight w:val="0"/>
          <w:marTop w:val="0"/>
          <w:marBottom w:val="62"/>
          <w:divBdr>
            <w:top w:val="none" w:sz="0" w:space="0" w:color="auto"/>
            <w:left w:val="none" w:sz="0" w:space="0" w:color="auto"/>
            <w:bottom w:val="none" w:sz="0" w:space="0" w:color="auto"/>
            <w:right w:val="none" w:sz="0" w:space="0" w:color="auto"/>
          </w:divBdr>
        </w:div>
        <w:div w:id="721096463">
          <w:marLeft w:val="187"/>
          <w:marRight w:val="0"/>
          <w:marTop w:val="0"/>
          <w:marBottom w:val="62"/>
          <w:divBdr>
            <w:top w:val="none" w:sz="0" w:space="0" w:color="auto"/>
            <w:left w:val="none" w:sz="0" w:space="0" w:color="auto"/>
            <w:bottom w:val="none" w:sz="0" w:space="0" w:color="auto"/>
            <w:right w:val="none" w:sz="0" w:space="0" w:color="auto"/>
          </w:divBdr>
        </w:div>
        <w:div w:id="764761581">
          <w:marLeft w:val="187"/>
          <w:marRight w:val="0"/>
          <w:marTop w:val="0"/>
          <w:marBottom w:val="62"/>
          <w:divBdr>
            <w:top w:val="none" w:sz="0" w:space="0" w:color="auto"/>
            <w:left w:val="none" w:sz="0" w:space="0" w:color="auto"/>
            <w:bottom w:val="none" w:sz="0" w:space="0" w:color="auto"/>
            <w:right w:val="none" w:sz="0" w:space="0" w:color="auto"/>
          </w:divBdr>
        </w:div>
        <w:div w:id="922177051">
          <w:marLeft w:val="187"/>
          <w:marRight w:val="0"/>
          <w:marTop w:val="0"/>
          <w:marBottom w:val="62"/>
          <w:divBdr>
            <w:top w:val="none" w:sz="0" w:space="0" w:color="auto"/>
            <w:left w:val="none" w:sz="0" w:space="0" w:color="auto"/>
            <w:bottom w:val="none" w:sz="0" w:space="0" w:color="auto"/>
            <w:right w:val="none" w:sz="0" w:space="0" w:color="auto"/>
          </w:divBdr>
        </w:div>
        <w:div w:id="1451437131">
          <w:marLeft w:val="187"/>
          <w:marRight w:val="0"/>
          <w:marTop w:val="0"/>
          <w:marBottom w:val="62"/>
          <w:divBdr>
            <w:top w:val="none" w:sz="0" w:space="0" w:color="auto"/>
            <w:left w:val="none" w:sz="0" w:space="0" w:color="auto"/>
            <w:bottom w:val="none" w:sz="0" w:space="0" w:color="auto"/>
            <w:right w:val="none" w:sz="0" w:space="0" w:color="auto"/>
          </w:divBdr>
        </w:div>
        <w:div w:id="1825661226">
          <w:marLeft w:val="187"/>
          <w:marRight w:val="0"/>
          <w:marTop w:val="0"/>
          <w:marBottom w:val="62"/>
          <w:divBdr>
            <w:top w:val="none" w:sz="0" w:space="0" w:color="auto"/>
            <w:left w:val="none" w:sz="0" w:space="0" w:color="auto"/>
            <w:bottom w:val="none" w:sz="0" w:space="0" w:color="auto"/>
            <w:right w:val="none" w:sz="0" w:space="0" w:color="auto"/>
          </w:divBdr>
        </w:div>
      </w:divsChild>
    </w:div>
    <w:div w:id="209266633">
      <w:bodyDiv w:val="1"/>
      <w:marLeft w:val="0"/>
      <w:marRight w:val="0"/>
      <w:marTop w:val="0"/>
      <w:marBottom w:val="0"/>
      <w:divBdr>
        <w:top w:val="none" w:sz="0" w:space="0" w:color="auto"/>
        <w:left w:val="none" w:sz="0" w:space="0" w:color="auto"/>
        <w:bottom w:val="none" w:sz="0" w:space="0" w:color="auto"/>
        <w:right w:val="none" w:sz="0" w:space="0" w:color="auto"/>
      </w:divBdr>
      <w:divsChild>
        <w:div w:id="1615208444">
          <w:marLeft w:val="1080"/>
          <w:marRight w:val="0"/>
          <w:marTop w:val="100"/>
          <w:marBottom w:val="0"/>
          <w:divBdr>
            <w:top w:val="none" w:sz="0" w:space="0" w:color="auto"/>
            <w:left w:val="none" w:sz="0" w:space="0" w:color="auto"/>
            <w:bottom w:val="none" w:sz="0" w:space="0" w:color="auto"/>
            <w:right w:val="none" w:sz="0" w:space="0" w:color="auto"/>
          </w:divBdr>
        </w:div>
        <w:div w:id="1537549529">
          <w:marLeft w:val="1080"/>
          <w:marRight w:val="0"/>
          <w:marTop w:val="100"/>
          <w:marBottom w:val="0"/>
          <w:divBdr>
            <w:top w:val="none" w:sz="0" w:space="0" w:color="auto"/>
            <w:left w:val="none" w:sz="0" w:space="0" w:color="auto"/>
            <w:bottom w:val="none" w:sz="0" w:space="0" w:color="auto"/>
            <w:right w:val="none" w:sz="0" w:space="0" w:color="auto"/>
          </w:divBdr>
        </w:div>
        <w:div w:id="84965655">
          <w:marLeft w:val="1080"/>
          <w:marRight w:val="0"/>
          <w:marTop w:val="100"/>
          <w:marBottom w:val="0"/>
          <w:divBdr>
            <w:top w:val="none" w:sz="0" w:space="0" w:color="auto"/>
            <w:left w:val="none" w:sz="0" w:space="0" w:color="auto"/>
            <w:bottom w:val="none" w:sz="0" w:space="0" w:color="auto"/>
            <w:right w:val="none" w:sz="0" w:space="0" w:color="auto"/>
          </w:divBdr>
        </w:div>
        <w:div w:id="203449983">
          <w:marLeft w:val="1080"/>
          <w:marRight w:val="0"/>
          <w:marTop w:val="100"/>
          <w:marBottom w:val="0"/>
          <w:divBdr>
            <w:top w:val="none" w:sz="0" w:space="0" w:color="auto"/>
            <w:left w:val="none" w:sz="0" w:space="0" w:color="auto"/>
            <w:bottom w:val="none" w:sz="0" w:space="0" w:color="auto"/>
            <w:right w:val="none" w:sz="0" w:space="0" w:color="auto"/>
          </w:divBdr>
        </w:div>
        <w:div w:id="1395160353">
          <w:marLeft w:val="1080"/>
          <w:marRight w:val="0"/>
          <w:marTop w:val="100"/>
          <w:marBottom w:val="0"/>
          <w:divBdr>
            <w:top w:val="none" w:sz="0" w:space="0" w:color="auto"/>
            <w:left w:val="none" w:sz="0" w:space="0" w:color="auto"/>
            <w:bottom w:val="none" w:sz="0" w:space="0" w:color="auto"/>
            <w:right w:val="none" w:sz="0" w:space="0" w:color="auto"/>
          </w:divBdr>
        </w:div>
        <w:div w:id="941765719">
          <w:marLeft w:val="1080"/>
          <w:marRight w:val="0"/>
          <w:marTop w:val="100"/>
          <w:marBottom w:val="0"/>
          <w:divBdr>
            <w:top w:val="none" w:sz="0" w:space="0" w:color="auto"/>
            <w:left w:val="none" w:sz="0" w:space="0" w:color="auto"/>
            <w:bottom w:val="none" w:sz="0" w:space="0" w:color="auto"/>
            <w:right w:val="none" w:sz="0" w:space="0" w:color="auto"/>
          </w:divBdr>
        </w:div>
      </w:divsChild>
    </w:div>
    <w:div w:id="363093135">
      <w:bodyDiv w:val="1"/>
      <w:marLeft w:val="0"/>
      <w:marRight w:val="0"/>
      <w:marTop w:val="0"/>
      <w:marBottom w:val="0"/>
      <w:divBdr>
        <w:top w:val="none" w:sz="0" w:space="0" w:color="auto"/>
        <w:left w:val="none" w:sz="0" w:space="0" w:color="auto"/>
        <w:bottom w:val="none" w:sz="0" w:space="0" w:color="auto"/>
        <w:right w:val="none" w:sz="0" w:space="0" w:color="auto"/>
      </w:divBdr>
      <w:divsChild>
        <w:div w:id="100927748">
          <w:marLeft w:val="1080"/>
          <w:marRight w:val="0"/>
          <w:marTop w:val="100"/>
          <w:marBottom w:val="0"/>
          <w:divBdr>
            <w:top w:val="none" w:sz="0" w:space="0" w:color="auto"/>
            <w:left w:val="none" w:sz="0" w:space="0" w:color="auto"/>
            <w:bottom w:val="none" w:sz="0" w:space="0" w:color="auto"/>
            <w:right w:val="none" w:sz="0" w:space="0" w:color="auto"/>
          </w:divBdr>
        </w:div>
        <w:div w:id="1860855315">
          <w:marLeft w:val="1080"/>
          <w:marRight w:val="0"/>
          <w:marTop w:val="100"/>
          <w:marBottom w:val="0"/>
          <w:divBdr>
            <w:top w:val="none" w:sz="0" w:space="0" w:color="auto"/>
            <w:left w:val="none" w:sz="0" w:space="0" w:color="auto"/>
            <w:bottom w:val="none" w:sz="0" w:space="0" w:color="auto"/>
            <w:right w:val="none" w:sz="0" w:space="0" w:color="auto"/>
          </w:divBdr>
        </w:div>
        <w:div w:id="1894925507">
          <w:marLeft w:val="1080"/>
          <w:marRight w:val="0"/>
          <w:marTop w:val="100"/>
          <w:marBottom w:val="0"/>
          <w:divBdr>
            <w:top w:val="none" w:sz="0" w:space="0" w:color="auto"/>
            <w:left w:val="none" w:sz="0" w:space="0" w:color="auto"/>
            <w:bottom w:val="none" w:sz="0" w:space="0" w:color="auto"/>
            <w:right w:val="none" w:sz="0" w:space="0" w:color="auto"/>
          </w:divBdr>
        </w:div>
      </w:divsChild>
    </w:div>
    <w:div w:id="383482290">
      <w:bodyDiv w:val="1"/>
      <w:marLeft w:val="0"/>
      <w:marRight w:val="0"/>
      <w:marTop w:val="0"/>
      <w:marBottom w:val="0"/>
      <w:divBdr>
        <w:top w:val="none" w:sz="0" w:space="0" w:color="auto"/>
        <w:left w:val="none" w:sz="0" w:space="0" w:color="auto"/>
        <w:bottom w:val="none" w:sz="0" w:space="0" w:color="auto"/>
        <w:right w:val="none" w:sz="0" w:space="0" w:color="auto"/>
      </w:divBdr>
      <w:divsChild>
        <w:div w:id="200023109">
          <w:marLeft w:val="360"/>
          <w:marRight w:val="0"/>
          <w:marTop w:val="200"/>
          <w:marBottom w:val="0"/>
          <w:divBdr>
            <w:top w:val="none" w:sz="0" w:space="0" w:color="auto"/>
            <w:left w:val="none" w:sz="0" w:space="0" w:color="auto"/>
            <w:bottom w:val="none" w:sz="0" w:space="0" w:color="auto"/>
            <w:right w:val="none" w:sz="0" w:space="0" w:color="auto"/>
          </w:divBdr>
        </w:div>
      </w:divsChild>
    </w:div>
    <w:div w:id="442580412">
      <w:bodyDiv w:val="1"/>
      <w:marLeft w:val="0"/>
      <w:marRight w:val="0"/>
      <w:marTop w:val="0"/>
      <w:marBottom w:val="0"/>
      <w:divBdr>
        <w:top w:val="none" w:sz="0" w:space="0" w:color="auto"/>
        <w:left w:val="none" w:sz="0" w:space="0" w:color="auto"/>
        <w:bottom w:val="none" w:sz="0" w:space="0" w:color="auto"/>
        <w:right w:val="none" w:sz="0" w:space="0" w:color="auto"/>
      </w:divBdr>
      <w:divsChild>
        <w:div w:id="1517647208">
          <w:marLeft w:val="1080"/>
          <w:marRight w:val="0"/>
          <w:marTop w:val="100"/>
          <w:marBottom w:val="0"/>
          <w:divBdr>
            <w:top w:val="none" w:sz="0" w:space="0" w:color="auto"/>
            <w:left w:val="none" w:sz="0" w:space="0" w:color="auto"/>
            <w:bottom w:val="none" w:sz="0" w:space="0" w:color="auto"/>
            <w:right w:val="none" w:sz="0" w:space="0" w:color="auto"/>
          </w:divBdr>
        </w:div>
        <w:div w:id="289897283">
          <w:marLeft w:val="1080"/>
          <w:marRight w:val="0"/>
          <w:marTop w:val="100"/>
          <w:marBottom w:val="0"/>
          <w:divBdr>
            <w:top w:val="none" w:sz="0" w:space="0" w:color="auto"/>
            <w:left w:val="none" w:sz="0" w:space="0" w:color="auto"/>
            <w:bottom w:val="none" w:sz="0" w:space="0" w:color="auto"/>
            <w:right w:val="none" w:sz="0" w:space="0" w:color="auto"/>
          </w:divBdr>
        </w:div>
        <w:div w:id="266891816">
          <w:marLeft w:val="1080"/>
          <w:marRight w:val="0"/>
          <w:marTop w:val="100"/>
          <w:marBottom w:val="0"/>
          <w:divBdr>
            <w:top w:val="none" w:sz="0" w:space="0" w:color="auto"/>
            <w:left w:val="none" w:sz="0" w:space="0" w:color="auto"/>
            <w:bottom w:val="none" w:sz="0" w:space="0" w:color="auto"/>
            <w:right w:val="none" w:sz="0" w:space="0" w:color="auto"/>
          </w:divBdr>
        </w:div>
      </w:divsChild>
    </w:div>
    <w:div w:id="460659257">
      <w:bodyDiv w:val="1"/>
      <w:marLeft w:val="0"/>
      <w:marRight w:val="0"/>
      <w:marTop w:val="0"/>
      <w:marBottom w:val="0"/>
      <w:divBdr>
        <w:top w:val="none" w:sz="0" w:space="0" w:color="auto"/>
        <w:left w:val="none" w:sz="0" w:space="0" w:color="auto"/>
        <w:bottom w:val="none" w:sz="0" w:space="0" w:color="auto"/>
        <w:right w:val="none" w:sz="0" w:space="0" w:color="auto"/>
      </w:divBdr>
      <w:divsChild>
        <w:div w:id="417210896">
          <w:marLeft w:val="1080"/>
          <w:marRight w:val="0"/>
          <w:marTop w:val="100"/>
          <w:marBottom w:val="0"/>
          <w:divBdr>
            <w:top w:val="none" w:sz="0" w:space="0" w:color="auto"/>
            <w:left w:val="none" w:sz="0" w:space="0" w:color="auto"/>
            <w:bottom w:val="none" w:sz="0" w:space="0" w:color="auto"/>
            <w:right w:val="none" w:sz="0" w:space="0" w:color="auto"/>
          </w:divBdr>
        </w:div>
        <w:div w:id="90666523">
          <w:marLeft w:val="1080"/>
          <w:marRight w:val="0"/>
          <w:marTop w:val="100"/>
          <w:marBottom w:val="0"/>
          <w:divBdr>
            <w:top w:val="none" w:sz="0" w:space="0" w:color="auto"/>
            <w:left w:val="none" w:sz="0" w:space="0" w:color="auto"/>
            <w:bottom w:val="none" w:sz="0" w:space="0" w:color="auto"/>
            <w:right w:val="none" w:sz="0" w:space="0" w:color="auto"/>
          </w:divBdr>
        </w:div>
      </w:divsChild>
    </w:div>
    <w:div w:id="547646125">
      <w:bodyDiv w:val="1"/>
      <w:marLeft w:val="0"/>
      <w:marRight w:val="0"/>
      <w:marTop w:val="0"/>
      <w:marBottom w:val="0"/>
      <w:divBdr>
        <w:top w:val="none" w:sz="0" w:space="0" w:color="auto"/>
        <w:left w:val="none" w:sz="0" w:space="0" w:color="auto"/>
        <w:bottom w:val="none" w:sz="0" w:space="0" w:color="auto"/>
        <w:right w:val="none" w:sz="0" w:space="0" w:color="auto"/>
      </w:divBdr>
      <w:divsChild>
        <w:div w:id="746078340">
          <w:marLeft w:val="1080"/>
          <w:marRight w:val="0"/>
          <w:marTop w:val="100"/>
          <w:marBottom w:val="0"/>
          <w:divBdr>
            <w:top w:val="none" w:sz="0" w:space="0" w:color="auto"/>
            <w:left w:val="none" w:sz="0" w:space="0" w:color="auto"/>
            <w:bottom w:val="none" w:sz="0" w:space="0" w:color="auto"/>
            <w:right w:val="none" w:sz="0" w:space="0" w:color="auto"/>
          </w:divBdr>
        </w:div>
        <w:div w:id="1733039043">
          <w:marLeft w:val="360"/>
          <w:marRight w:val="0"/>
          <w:marTop w:val="200"/>
          <w:marBottom w:val="0"/>
          <w:divBdr>
            <w:top w:val="none" w:sz="0" w:space="0" w:color="auto"/>
            <w:left w:val="none" w:sz="0" w:space="0" w:color="auto"/>
            <w:bottom w:val="none" w:sz="0" w:space="0" w:color="auto"/>
            <w:right w:val="none" w:sz="0" w:space="0" w:color="auto"/>
          </w:divBdr>
        </w:div>
        <w:div w:id="1844584564">
          <w:marLeft w:val="1080"/>
          <w:marRight w:val="0"/>
          <w:marTop w:val="100"/>
          <w:marBottom w:val="0"/>
          <w:divBdr>
            <w:top w:val="none" w:sz="0" w:space="0" w:color="auto"/>
            <w:left w:val="none" w:sz="0" w:space="0" w:color="auto"/>
            <w:bottom w:val="none" w:sz="0" w:space="0" w:color="auto"/>
            <w:right w:val="none" w:sz="0" w:space="0" w:color="auto"/>
          </w:divBdr>
        </w:div>
        <w:div w:id="2085760115">
          <w:marLeft w:val="1080"/>
          <w:marRight w:val="0"/>
          <w:marTop w:val="100"/>
          <w:marBottom w:val="0"/>
          <w:divBdr>
            <w:top w:val="none" w:sz="0" w:space="0" w:color="auto"/>
            <w:left w:val="none" w:sz="0" w:space="0" w:color="auto"/>
            <w:bottom w:val="none" w:sz="0" w:space="0" w:color="auto"/>
            <w:right w:val="none" w:sz="0" w:space="0" w:color="auto"/>
          </w:divBdr>
        </w:div>
      </w:divsChild>
    </w:div>
    <w:div w:id="558051652">
      <w:bodyDiv w:val="1"/>
      <w:marLeft w:val="0"/>
      <w:marRight w:val="0"/>
      <w:marTop w:val="0"/>
      <w:marBottom w:val="0"/>
      <w:divBdr>
        <w:top w:val="none" w:sz="0" w:space="0" w:color="auto"/>
        <w:left w:val="none" w:sz="0" w:space="0" w:color="auto"/>
        <w:bottom w:val="none" w:sz="0" w:space="0" w:color="auto"/>
        <w:right w:val="none" w:sz="0" w:space="0" w:color="auto"/>
      </w:divBdr>
    </w:div>
    <w:div w:id="661466378">
      <w:bodyDiv w:val="1"/>
      <w:marLeft w:val="0"/>
      <w:marRight w:val="0"/>
      <w:marTop w:val="0"/>
      <w:marBottom w:val="0"/>
      <w:divBdr>
        <w:top w:val="none" w:sz="0" w:space="0" w:color="auto"/>
        <w:left w:val="none" w:sz="0" w:space="0" w:color="auto"/>
        <w:bottom w:val="none" w:sz="0" w:space="0" w:color="auto"/>
        <w:right w:val="none" w:sz="0" w:space="0" w:color="auto"/>
      </w:divBdr>
      <w:divsChild>
        <w:div w:id="465313454">
          <w:marLeft w:val="1080"/>
          <w:marRight w:val="0"/>
          <w:marTop w:val="100"/>
          <w:marBottom w:val="0"/>
          <w:divBdr>
            <w:top w:val="none" w:sz="0" w:space="0" w:color="auto"/>
            <w:left w:val="none" w:sz="0" w:space="0" w:color="auto"/>
            <w:bottom w:val="none" w:sz="0" w:space="0" w:color="auto"/>
            <w:right w:val="none" w:sz="0" w:space="0" w:color="auto"/>
          </w:divBdr>
        </w:div>
        <w:div w:id="1411318572">
          <w:marLeft w:val="1080"/>
          <w:marRight w:val="0"/>
          <w:marTop w:val="100"/>
          <w:marBottom w:val="0"/>
          <w:divBdr>
            <w:top w:val="none" w:sz="0" w:space="0" w:color="auto"/>
            <w:left w:val="none" w:sz="0" w:space="0" w:color="auto"/>
            <w:bottom w:val="none" w:sz="0" w:space="0" w:color="auto"/>
            <w:right w:val="none" w:sz="0" w:space="0" w:color="auto"/>
          </w:divBdr>
        </w:div>
        <w:div w:id="1431900359">
          <w:marLeft w:val="1080"/>
          <w:marRight w:val="0"/>
          <w:marTop w:val="100"/>
          <w:marBottom w:val="0"/>
          <w:divBdr>
            <w:top w:val="none" w:sz="0" w:space="0" w:color="auto"/>
            <w:left w:val="none" w:sz="0" w:space="0" w:color="auto"/>
            <w:bottom w:val="none" w:sz="0" w:space="0" w:color="auto"/>
            <w:right w:val="none" w:sz="0" w:space="0" w:color="auto"/>
          </w:divBdr>
        </w:div>
        <w:div w:id="1516117333">
          <w:marLeft w:val="360"/>
          <w:marRight w:val="0"/>
          <w:marTop w:val="200"/>
          <w:marBottom w:val="0"/>
          <w:divBdr>
            <w:top w:val="none" w:sz="0" w:space="0" w:color="auto"/>
            <w:left w:val="none" w:sz="0" w:space="0" w:color="auto"/>
            <w:bottom w:val="none" w:sz="0" w:space="0" w:color="auto"/>
            <w:right w:val="none" w:sz="0" w:space="0" w:color="auto"/>
          </w:divBdr>
        </w:div>
      </w:divsChild>
    </w:div>
    <w:div w:id="748814361">
      <w:bodyDiv w:val="1"/>
      <w:marLeft w:val="0"/>
      <w:marRight w:val="0"/>
      <w:marTop w:val="0"/>
      <w:marBottom w:val="0"/>
      <w:divBdr>
        <w:top w:val="none" w:sz="0" w:space="0" w:color="auto"/>
        <w:left w:val="none" w:sz="0" w:space="0" w:color="auto"/>
        <w:bottom w:val="none" w:sz="0" w:space="0" w:color="auto"/>
        <w:right w:val="none" w:sz="0" w:space="0" w:color="auto"/>
      </w:divBdr>
      <w:divsChild>
        <w:div w:id="859006999">
          <w:marLeft w:val="1051"/>
          <w:marRight w:val="0"/>
          <w:marTop w:val="0"/>
          <w:marBottom w:val="0"/>
          <w:divBdr>
            <w:top w:val="none" w:sz="0" w:space="0" w:color="auto"/>
            <w:left w:val="none" w:sz="0" w:space="0" w:color="auto"/>
            <w:bottom w:val="none" w:sz="0" w:space="0" w:color="auto"/>
            <w:right w:val="none" w:sz="0" w:space="0" w:color="auto"/>
          </w:divBdr>
        </w:div>
        <w:div w:id="1043596473">
          <w:marLeft w:val="1051"/>
          <w:marRight w:val="0"/>
          <w:marTop w:val="0"/>
          <w:marBottom w:val="0"/>
          <w:divBdr>
            <w:top w:val="none" w:sz="0" w:space="0" w:color="auto"/>
            <w:left w:val="none" w:sz="0" w:space="0" w:color="auto"/>
            <w:bottom w:val="none" w:sz="0" w:space="0" w:color="auto"/>
            <w:right w:val="none" w:sz="0" w:space="0" w:color="auto"/>
          </w:divBdr>
        </w:div>
        <w:div w:id="1116486454">
          <w:marLeft w:val="1051"/>
          <w:marRight w:val="0"/>
          <w:marTop w:val="0"/>
          <w:marBottom w:val="0"/>
          <w:divBdr>
            <w:top w:val="none" w:sz="0" w:space="0" w:color="auto"/>
            <w:left w:val="none" w:sz="0" w:space="0" w:color="auto"/>
            <w:bottom w:val="none" w:sz="0" w:space="0" w:color="auto"/>
            <w:right w:val="none" w:sz="0" w:space="0" w:color="auto"/>
          </w:divBdr>
        </w:div>
        <w:div w:id="1118915891">
          <w:marLeft w:val="288"/>
          <w:marRight w:val="0"/>
          <w:marTop w:val="0"/>
          <w:marBottom w:val="0"/>
          <w:divBdr>
            <w:top w:val="none" w:sz="0" w:space="0" w:color="auto"/>
            <w:left w:val="none" w:sz="0" w:space="0" w:color="auto"/>
            <w:bottom w:val="none" w:sz="0" w:space="0" w:color="auto"/>
            <w:right w:val="none" w:sz="0" w:space="0" w:color="auto"/>
          </w:divBdr>
        </w:div>
        <w:div w:id="1132214133">
          <w:marLeft w:val="1051"/>
          <w:marRight w:val="0"/>
          <w:marTop w:val="0"/>
          <w:marBottom w:val="0"/>
          <w:divBdr>
            <w:top w:val="none" w:sz="0" w:space="0" w:color="auto"/>
            <w:left w:val="none" w:sz="0" w:space="0" w:color="auto"/>
            <w:bottom w:val="none" w:sz="0" w:space="0" w:color="auto"/>
            <w:right w:val="none" w:sz="0" w:space="0" w:color="auto"/>
          </w:divBdr>
        </w:div>
        <w:div w:id="1183784542">
          <w:marLeft w:val="1051"/>
          <w:marRight w:val="0"/>
          <w:marTop w:val="0"/>
          <w:marBottom w:val="0"/>
          <w:divBdr>
            <w:top w:val="none" w:sz="0" w:space="0" w:color="auto"/>
            <w:left w:val="none" w:sz="0" w:space="0" w:color="auto"/>
            <w:bottom w:val="none" w:sz="0" w:space="0" w:color="auto"/>
            <w:right w:val="none" w:sz="0" w:space="0" w:color="auto"/>
          </w:divBdr>
        </w:div>
        <w:div w:id="1333610091">
          <w:marLeft w:val="288"/>
          <w:marRight w:val="0"/>
          <w:marTop w:val="0"/>
          <w:marBottom w:val="0"/>
          <w:divBdr>
            <w:top w:val="none" w:sz="0" w:space="0" w:color="auto"/>
            <w:left w:val="none" w:sz="0" w:space="0" w:color="auto"/>
            <w:bottom w:val="none" w:sz="0" w:space="0" w:color="auto"/>
            <w:right w:val="none" w:sz="0" w:space="0" w:color="auto"/>
          </w:divBdr>
        </w:div>
        <w:div w:id="1359698569">
          <w:marLeft w:val="1051"/>
          <w:marRight w:val="0"/>
          <w:marTop w:val="0"/>
          <w:marBottom w:val="0"/>
          <w:divBdr>
            <w:top w:val="none" w:sz="0" w:space="0" w:color="auto"/>
            <w:left w:val="none" w:sz="0" w:space="0" w:color="auto"/>
            <w:bottom w:val="none" w:sz="0" w:space="0" w:color="auto"/>
            <w:right w:val="none" w:sz="0" w:space="0" w:color="auto"/>
          </w:divBdr>
        </w:div>
        <w:div w:id="1371152431">
          <w:marLeft w:val="1051"/>
          <w:marRight w:val="0"/>
          <w:marTop w:val="0"/>
          <w:marBottom w:val="0"/>
          <w:divBdr>
            <w:top w:val="none" w:sz="0" w:space="0" w:color="auto"/>
            <w:left w:val="none" w:sz="0" w:space="0" w:color="auto"/>
            <w:bottom w:val="none" w:sz="0" w:space="0" w:color="auto"/>
            <w:right w:val="none" w:sz="0" w:space="0" w:color="auto"/>
          </w:divBdr>
        </w:div>
      </w:divsChild>
    </w:div>
    <w:div w:id="918100270">
      <w:bodyDiv w:val="1"/>
      <w:marLeft w:val="0"/>
      <w:marRight w:val="0"/>
      <w:marTop w:val="0"/>
      <w:marBottom w:val="0"/>
      <w:divBdr>
        <w:top w:val="none" w:sz="0" w:space="0" w:color="auto"/>
        <w:left w:val="none" w:sz="0" w:space="0" w:color="auto"/>
        <w:bottom w:val="none" w:sz="0" w:space="0" w:color="auto"/>
        <w:right w:val="none" w:sz="0" w:space="0" w:color="auto"/>
      </w:divBdr>
      <w:divsChild>
        <w:div w:id="299920246">
          <w:marLeft w:val="1080"/>
          <w:marRight w:val="0"/>
          <w:marTop w:val="100"/>
          <w:marBottom w:val="0"/>
          <w:divBdr>
            <w:top w:val="none" w:sz="0" w:space="0" w:color="auto"/>
            <w:left w:val="none" w:sz="0" w:space="0" w:color="auto"/>
            <w:bottom w:val="none" w:sz="0" w:space="0" w:color="auto"/>
            <w:right w:val="none" w:sz="0" w:space="0" w:color="auto"/>
          </w:divBdr>
        </w:div>
        <w:div w:id="1842548547">
          <w:marLeft w:val="1080"/>
          <w:marRight w:val="0"/>
          <w:marTop w:val="100"/>
          <w:marBottom w:val="0"/>
          <w:divBdr>
            <w:top w:val="none" w:sz="0" w:space="0" w:color="auto"/>
            <w:left w:val="none" w:sz="0" w:space="0" w:color="auto"/>
            <w:bottom w:val="none" w:sz="0" w:space="0" w:color="auto"/>
            <w:right w:val="none" w:sz="0" w:space="0" w:color="auto"/>
          </w:divBdr>
        </w:div>
        <w:div w:id="222495750">
          <w:marLeft w:val="1080"/>
          <w:marRight w:val="0"/>
          <w:marTop w:val="100"/>
          <w:marBottom w:val="0"/>
          <w:divBdr>
            <w:top w:val="none" w:sz="0" w:space="0" w:color="auto"/>
            <w:left w:val="none" w:sz="0" w:space="0" w:color="auto"/>
            <w:bottom w:val="none" w:sz="0" w:space="0" w:color="auto"/>
            <w:right w:val="none" w:sz="0" w:space="0" w:color="auto"/>
          </w:divBdr>
        </w:div>
        <w:div w:id="1620989576">
          <w:marLeft w:val="1080"/>
          <w:marRight w:val="0"/>
          <w:marTop w:val="100"/>
          <w:marBottom w:val="0"/>
          <w:divBdr>
            <w:top w:val="none" w:sz="0" w:space="0" w:color="auto"/>
            <w:left w:val="none" w:sz="0" w:space="0" w:color="auto"/>
            <w:bottom w:val="none" w:sz="0" w:space="0" w:color="auto"/>
            <w:right w:val="none" w:sz="0" w:space="0" w:color="auto"/>
          </w:divBdr>
        </w:div>
        <w:div w:id="504442017">
          <w:marLeft w:val="1080"/>
          <w:marRight w:val="0"/>
          <w:marTop w:val="100"/>
          <w:marBottom w:val="0"/>
          <w:divBdr>
            <w:top w:val="none" w:sz="0" w:space="0" w:color="auto"/>
            <w:left w:val="none" w:sz="0" w:space="0" w:color="auto"/>
            <w:bottom w:val="none" w:sz="0" w:space="0" w:color="auto"/>
            <w:right w:val="none" w:sz="0" w:space="0" w:color="auto"/>
          </w:divBdr>
        </w:div>
        <w:div w:id="2085834352">
          <w:marLeft w:val="1080"/>
          <w:marRight w:val="0"/>
          <w:marTop w:val="100"/>
          <w:marBottom w:val="0"/>
          <w:divBdr>
            <w:top w:val="none" w:sz="0" w:space="0" w:color="auto"/>
            <w:left w:val="none" w:sz="0" w:space="0" w:color="auto"/>
            <w:bottom w:val="none" w:sz="0" w:space="0" w:color="auto"/>
            <w:right w:val="none" w:sz="0" w:space="0" w:color="auto"/>
          </w:divBdr>
        </w:div>
      </w:divsChild>
    </w:div>
    <w:div w:id="965238678">
      <w:bodyDiv w:val="1"/>
      <w:marLeft w:val="0"/>
      <w:marRight w:val="0"/>
      <w:marTop w:val="0"/>
      <w:marBottom w:val="0"/>
      <w:divBdr>
        <w:top w:val="none" w:sz="0" w:space="0" w:color="auto"/>
        <w:left w:val="none" w:sz="0" w:space="0" w:color="auto"/>
        <w:bottom w:val="none" w:sz="0" w:space="0" w:color="auto"/>
        <w:right w:val="none" w:sz="0" w:space="0" w:color="auto"/>
      </w:divBdr>
      <w:divsChild>
        <w:div w:id="51126523">
          <w:marLeft w:val="1440"/>
          <w:marRight w:val="0"/>
          <w:marTop w:val="100"/>
          <w:marBottom w:val="0"/>
          <w:divBdr>
            <w:top w:val="none" w:sz="0" w:space="0" w:color="auto"/>
            <w:left w:val="none" w:sz="0" w:space="0" w:color="auto"/>
            <w:bottom w:val="none" w:sz="0" w:space="0" w:color="auto"/>
            <w:right w:val="none" w:sz="0" w:space="0" w:color="auto"/>
          </w:divBdr>
        </w:div>
        <w:div w:id="1436754518">
          <w:marLeft w:val="1440"/>
          <w:marRight w:val="0"/>
          <w:marTop w:val="100"/>
          <w:marBottom w:val="0"/>
          <w:divBdr>
            <w:top w:val="none" w:sz="0" w:space="0" w:color="auto"/>
            <w:left w:val="none" w:sz="0" w:space="0" w:color="auto"/>
            <w:bottom w:val="none" w:sz="0" w:space="0" w:color="auto"/>
            <w:right w:val="none" w:sz="0" w:space="0" w:color="auto"/>
          </w:divBdr>
        </w:div>
        <w:div w:id="662899599">
          <w:marLeft w:val="1440"/>
          <w:marRight w:val="0"/>
          <w:marTop w:val="100"/>
          <w:marBottom w:val="0"/>
          <w:divBdr>
            <w:top w:val="none" w:sz="0" w:space="0" w:color="auto"/>
            <w:left w:val="none" w:sz="0" w:space="0" w:color="auto"/>
            <w:bottom w:val="none" w:sz="0" w:space="0" w:color="auto"/>
            <w:right w:val="none" w:sz="0" w:space="0" w:color="auto"/>
          </w:divBdr>
        </w:div>
        <w:div w:id="485245554">
          <w:marLeft w:val="1440"/>
          <w:marRight w:val="0"/>
          <w:marTop w:val="100"/>
          <w:marBottom w:val="0"/>
          <w:divBdr>
            <w:top w:val="none" w:sz="0" w:space="0" w:color="auto"/>
            <w:left w:val="none" w:sz="0" w:space="0" w:color="auto"/>
            <w:bottom w:val="none" w:sz="0" w:space="0" w:color="auto"/>
            <w:right w:val="none" w:sz="0" w:space="0" w:color="auto"/>
          </w:divBdr>
        </w:div>
      </w:divsChild>
    </w:div>
    <w:div w:id="1043795383">
      <w:bodyDiv w:val="1"/>
      <w:marLeft w:val="0"/>
      <w:marRight w:val="0"/>
      <w:marTop w:val="0"/>
      <w:marBottom w:val="0"/>
      <w:divBdr>
        <w:top w:val="none" w:sz="0" w:space="0" w:color="auto"/>
        <w:left w:val="none" w:sz="0" w:space="0" w:color="auto"/>
        <w:bottom w:val="none" w:sz="0" w:space="0" w:color="auto"/>
        <w:right w:val="none" w:sz="0" w:space="0" w:color="auto"/>
      </w:divBdr>
      <w:divsChild>
        <w:div w:id="7143569">
          <w:marLeft w:val="806"/>
          <w:marRight w:val="0"/>
          <w:marTop w:val="200"/>
          <w:marBottom w:val="0"/>
          <w:divBdr>
            <w:top w:val="none" w:sz="0" w:space="0" w:color="auto"/>
            <w:left w:val="none" w:sz="0" w:space="0" w:color="auto"/>
            <w:bottom w:val="none" w:sz="0" w:space="0" w:color="auto"/>
            <w:right w:val="none" w:sz="0" w:space="0" w:color="auto"/>
          </w:divBdr>
        </w:div>
        <w:div w:id="979505748">
          <w:marLeft w:val="806"/>
          <w:marRight w:val="0"/>
          <w:marTop w:val="200"/>
          <w:marBottom w:val="0"/>
          <w:divBdr>
            <w:top w:val="none" w:sz="0" w:space="0" w:color="auto"/>
            <w:left w:val="none" w:sz="0" w:space="0" w:color="auto"/>
            <w:bottom w:val="none" w:sz="0" w:space="0" w:color="auto"/>
            <w:right w:val="none" w:sz="0" w:space="0" w:color="auto"/>
          </w:divBdr>
        </w:div>
      </w:divsChild>
    </w:div>
    <w:div w:id="1118256654">
      <w:bodyDiv w:val="1"/>
      <w:marLeft w:val="0"/>
      <w:marRight w:val="0"/>
      <w:marTop w:val="0"/>
      <w:marBottom w:val="0"/>
      <w:divBdr>
        <w:top w:val="none" w:sz="0" w:space="0" w:color="auto"/>
        <w:left w:val="none" w:sz="0" w:space="0" w:color="auto"/>
        <w:bottom w:val="none" w:sz="0" w:space="0" w:color="auto"/>
        <w:right w:val="none" w:sz="0" w:space="0" w:color="auto"/>
      </w:divBdr>
    </w:div>
    <w:div w:id="1137801690">
      <w:bodyDiv w:val="1"/>
      <w:marLeft w:val="0"/>
      <w:marRight w:val="0"/>
      <w:marTop w:val="0"/>
      <w:marBottom w:val="0"/>
      <w:divBdr>
        <w:top w:val="none" w:sz="0" w:space="0" w:color="auto"/>
        <w:left w:val="none" w:sz="0" w:space="0" w:color="auto"/>
        <w:bottom w:val="none" w:sz="0" w:space="0" w:color="auto"/>
        <w:right w:val="none" w:sz="0" w:space="0" w:color="auto"/>
      </w:divBdr>
      <w:divsChild>
        <w:div w:id="268926524">
          <w:marLeft w:val="1080"/>
          <w:marRight w:val="0"/>
          <w:marTop w:val="100"/>
          <w:marBottom w:val="0"/>
          <w:divBdr>
            <w:top w:val="none" w:sz="0" w:space="0" w:color="auto"/>
            <w:left w:val="none" w:sz="0" w:space="0" w:color="auto"/>
            <w:bottom w:val="none" w:sz="0" w:space="0" w:color="auto"/>
            <w:right w:val="none" w:sz="0" w:space="0" w:color="auto"/>
          </w:divBdr>
        </w:div>
        <w:div w:id="207105706">
          <w:marLeft w:val="1080"/>
          <w:marRight w:val="0"/>
          <w:marTop w:val="100"/>
          <w:marBottom w:val="0"/>
          <w:divBdr>
            <w:top w:val="none" w:sz="0" w:space="0" w:color="auto"/>
            <w:left w:val="none" w:sz="0" w:space="0" w:color="auto"/>
            <w:bottom w:val="none" w:sz="0" w:space="0" w:color="auto"/>
            <w:right w:val="none" w:sz="0" w:space="0" w:color="auto"/>
          </w:divBdr>
        </w:div>
      </w:divsChild>
    </w:div>
    <w:div w:id="1175730868">
      <w:bodyDiv w:val="1"/>
      <w:marLeft w:val="0"/>
      <w:marRight w:val="0"/>
      <w:marTop w:val="0"/>
      <w:marBottom w:val="0"/>
      <w:divBdr>
        <w:top w:val="none" w:sz="0" w:space="0" w:color="auto"/>
        <w:left w:val="none" w:sz="0" w:space="0" w:color="auto"/>
        <w:bottom w:val="none" w:sz="0" w:space="0" w:color="auto"/>
        <w:right w:val="none" w:sz="0" w:space="0" w:color="auto"/>
      </w:divBdr>
      <w:divsChild>
        <w:div w:id="1747264280">
          <w:marLeft w:val="1080"/>
          <w:marRight w:val="0"/>
          <w:marTop w:val="100"/>
          <w:marBottom w:val="0"/>
          <w:divBdr>
            <w:top w:val="none" w:sz="0" w:space="0" w:color="auto"/>
            <w:left w:val="none" w:sz="0" w:space="0" w:color="auto"/>
            <w:bottom w:val="none" w:sz="0" w:space="0" w:color="auto"/>
            <w:right w:val="none" w:sz="0" w:space="0" w:color="auto"/>
          </w:divBdr>
        </w:div>
        <w:div w:id="754934320">
          <w:marLeft w:val="1800"/>
          <w:marRight w:val="0"/>
          <w:marTop w:val="100"/>
          <w:marBottom w:val="0"/>
          <w:divBdr>
            <w:top w:val="none" w:sz="0" w:space="0" w:color="auto"/>
            <w:left w:val="none" w:sz="0" w:space="0" w:color="auto"/>
            <w:bottom w:val="none" w:sz="0" w:space="0" w:color="auto"/>
            <w:right w:val="none" w:sz="0" w:space="0" w:color="auto"/>
          </w:divBdr>
        </w:div>
        <w:div w:id="1938096733">
          <w:marLeft w:val="1800"/>
          <w:marRight w:val="0"/>
          <w:marTop w:val="100"/>
          <w:marBottom w:val="0"/>
          <w:divBdr>
            <w:top w:val="none" w:sz="0" w:space="0" w:color="auto"/>
            <w:left w:val="none" w:sz="0" w:space="0" w:color="auto"/>
            <w:bottom w:val="none" w:sz="0" w:space="0" w:color="auto"/>
            <w:right w:val="none" w:sz="0" w:space="0" w:color="auto"/>
          </w:divBdr>
        </w:div>
        <w:div w:id="2010015732">
          <w:marLeft w:val="1080"/>
          <w:marRight w:val="0"/>
          <w:marTop w:val="100"/>
          <w:marBottom w:val="0"/>
          <w:divBdr>
            <w:top w:val="none" w:sz="0" w:space="0" w:color="auto"/>
            <w:left w:val="none" w:sz="0" w:space="0" w:color="auto"/>
            <w:bottom w:val="none" w:sz="0" w:space="0" w:color="auto"/>
            <w:right w:val="none" w:sz="0" w:space="0" w:color="auto"/>
          </w:divBdr>
        </w:div>
        <w:div w:id="1468741401">
          <w:marLeft w:val="1080"/>
          <w:marRight w:val="0"/>
          <w:marTop w:val="100"/>
          <w:marBottom w:val="0"/>
          <w:divBdr>
            <w:top w:val="none" w:sz="0" w:space="0" w:color="auto"/>
            <w:left w:val="none" w:sz="0" w:space="0" w:color="auto"/>
            <w:bottom w:val="none" w:sz="0" w:space="0" w:color="auto"/>
            <w:right w:val="none" w:sz="0" w:space="0" w:color="auto"/>
          </w:divBdr>
        </w:div>
      </w:divsChild>
    </w:div>
    <w:div w:id="1385986399">
      <w:bodyDiv w:val="1"/>
      <w:marLeft w:val="0"/>
      <w:marRight w:val="0"/>
      <w:marTop w:val="0"/>
      <w:marBottom w:val="0"/>
      <w:divBdr>
        <w:top w:val="none" w:sz="0" w:space="0" w:color="auto"/>
        <w:left w:val="none" w:sz="0" w:space="0" w:color="auto"/>
        <w:bottom w:val="none" w:sz="0" w:space="0" w:color="auto"/>
        <w:right w:val="none" w:sz="0" w:space="0" w:color="auto"/>
      </w:divBdr>
    </w:div>
    <w:div w:id="1406605474">
      <w:bodyDiv w:val="1"/>
      <w:marLeft w:val="0"/>
      <w:marRight w:val="0"/>
      <w:marTop w:val="0"/>
      <w:marBottom w:val="0"/>
      <w:divBdr>
        <w:top w:val="none" w:sz="0" w:space="0" w:color="auto"/>
        <w:left w:val="none" w:sz="0" w:space="0" w:color="auto"/>
        <w:bottom w:val="none" w:sz="0" w:space="0" w:color="auto"/>
        <w:right w:val="none" w:sz="0" w:space="0" w:color="auto"/>
      </w:divBdr>
    </w:div>
    <w:div w:id="1427271182">
      <w:bodyDiv w:val="1"/>
      <w:marLeft w:val="0"/>
      <w:marRight w:val="0"/>
      <w:marTop w:val="0"/>
      <w:marBottom w:val="0"/>
      <w:divBdr>
        <w:top w:val="none" w:sz="0" w:space="0" w:color="auto"/>
        <w:left w:val="none" w:sz="0" w:space="0" w:color="auto"/>
        <w:bottom w:val="none" w:sz="0" w:space="0" w:color="auto"/>
        <w:right w:val="none" w:sz="0" w:space="0" w:color="auto"/>
      </w:divBdr>
    </w:div>
    <w:div w:id="1518883409">
      <w:bodyDiv w:val="1"/>
      <w:marLeft w:val="0"/>
      <w:marRight w:val="0"/>
      <w:marTop w:val="0"/>
      <w:marBottom w:val="0"/>
      <w:divBdr>
        <w:top w:val="none" w:sz="0" w:space="0" w:color="auto"/>
        <w:left w:val="none" w:sz="0" w:space="0" w:color="auto"/>
        <w:bottom w:val="none" w:sz="0" w:space="0" w:color="auto"/>
        <w:right w:val="none" w:sz="0" w:space="0" w:color="auto"/>
      </w:divBdr>
    </w:div>
    <w:div w:id="1526479747">
      <w:bodyDiv w:val="1"/>
      <w:marLeft w:val="0"/>
      <w:marRight w:val="0"/>
      <w:marTop w:val="0"/>
      <w:marBottom w:val="0"/>
      <w:divBdr>
        <w:top w:val="none" w:sz="0" w:space="0" w:color="auto"/>
        <w:left w:val="none" w:sz="0" w:space="0" w:color="auto"/>
        <w:bottom w:val="none" w:sz="0" w:space="0" w:color="auto"/>
        <w:right w:val="none" w:sz="0" w:space="0" w:color="auto"/>
      </w:divBdr>
    </w:div>
    <w:div w:id="1535852000">
      <w:bodyDiv w:val="1"/>
      <w:marLeft w:val="0"/>
      <w:marRight w:val="0"/>
      <w:marTop w:val="0"/>
      <w:marBottom w:val="0"/>
      <w:divBdr>
        <w:top w:val="none" w:sz="0" w:space="0" w:color="auto"/>
        <w:left w:val="none" w:sz="0" w:space="0" w:color="auto"/>
        <w:bottom w:val="none" w:sz="0" w:space="0" w:color="auto"/>
        <w:right w:val="none" w:sz="0" w:space="0" w:color="auto"/>
      </w:divBdr>
      <w:divsChild>
        <w:div w:id="524951375">
          <w:marLeft w:val="187"/>
          <w:marRight w:val="0"/>
          <w:marTop w:val="0"/>
          <w:marBottom w:val="62"/>
          <w:divBdr>
            <w:top w:val="none" w:sz="0" w:space="0" w:color="auto"/>
            <w:left w:val="none" w:sz="0" w:space="0" w:color="auto"/>
            <w:bottom w:val="none" w:sz="0" w:space="0" w:color="auto"/>
            <w:right w:val="none" w:sz="0" w:space="0" w:color="auto"/>
          </w:divBdr>
        </w:div>
        <w:div w:id="562060482">
          <w:marLeft w:val="187"/>
          <w:marRight w:val="0"/>
          <w:marTop w:val="0"/>
          <w:marBottom w:val="62"/>
          <w:divBdr>
            <w:top w:val="none" w:sz="0" w:space="0" w:color="auto"/>
            <w:left w:val="none" w:sz="0" w:space="0" w:color="auto"/>
            <w:bottom w:val="none" w:sz="0" w:space="0" w:color="auto"/>
            <w:right w:val="none" w:sz="0" w:space="0" w:color="auto"/>
          </w:divBdr>
        </w:div>
        <w:div w:id="612983090">
          <w:marLeft w:val="187"/>
          <w:marRight w:val="0"/>
          <w:marTop w:val="0"/>
          <w:marBottom w:val="62"/>
          <w:divBdr>
            <w:top w:val="none" w:sz="0" w:space="0" w:color="auto"/>
            <w:left w:val="none" w:sz="0" w:space="0" w:color="auto"/>
            <w:bottom w:val="none" w:sz="0" w:space="0" w:color="auto"/>
            <w:right w:val="none" w:sz="0" w:space="0" w:color="auto"/>
          </w:divBdr>
        </w:div>
        <w:div w:id="732898717">
          <w:marLeft w:val="187"/>
          <w:marRight w:val="0"/>
          <w:marTop w:val="0"/>
          <w:marBottom w:val="62"/>
          <w:divBdr>
            <w:top w:val="none" w:sz="0" w:space="0" w:color="auto"/>
            <w:left w:val="none" w:sz="0" w:space="0" w:color="auto"/>
            <w:bottom w:val="none" w:sz="0" w:space="0" w:color="auto"/>
            <w:right w:val="none" w:sz="0" w:space="0" w:color="auto"/>
          </w:divBdr>
        </w:div>
        <w:div w:id="976224998">
          <w:marLeft w:val="187"/>
          <w:marRight w:val="0"/>
          <w:marTop w:val="0"/>
          <w:marBottom w:val="62"/>
          <w:divBdr>
            <w:top w:val="none" w:sz="0" w:space="0" w:color="auto"/>
            <w:left w:val="none" w:sz="0" w:space="0" w:color="auto"/>
            <w:bottom w:val="none" w:sz="0" w:space="0" w:color="auto"/>
            <w:right w:val="none" w:sz="0" w:space="0" w:color="auto"/>
          </w:divBdr>
        </w:div>
        <w:div w:id="1099568321">
          <w:marLeft w:val="187"/>
          <w:marRight w:val="0"/>
          <w:marTop w:val="0"/>
          <w:marBottom w:val="62"/>
          <w:divBdr>
            <w:top w:val="none" w:sz="0" w:space="0" w:color="auto"/>
            <w:left w:val="none" w:sz="0" w:space="0" w:color="auto"/>
            <w:bottom w:val="none" w:sz="0" w:space="0" w:color="auto"/>
            <w:right w:val="none" w:sz="0" w:space="0" w:color="auto"/>
          </w:divBdr>
        </w:div>
        <w:div w:id="1614439163">
          <w:marLeft w:val="187"/>
          <w:marRight w:val="0"/>
          <w:marTop w:val="0"/>
          <w:marBottom w:val="62"/>
          <w:divBdr>
            <w:top w:val="none" w:sz="0" w:space="0" w:color="auto"/>
            <w:left w:val="none" w:sz="0" w:space="0" w:color="auto"/>
            <w:bottom w:val="none" w:sz="0" w:space="0" w:color="auto"/>
            <w:right w:val="none" w:sz="0" w:space="0" w:color="auto"/>
          </w:divBdr>
        </w:div>
        <w:div w:id="1649436229">
          <w:marLeft w:val="187"/>
          <w:marRight w:val="0"/>
          <w:marTop w:val="0"/>
          <w:marBottom w:val="62"/>
          <w:divBdr>
            <w:top w:val="none" w:sz="0" w:space="0" w:color="auto"/>
            <w:left w:val="none" w:sz="0" w:space="0" w:color="auto"/>
            <w:bottom w:val="none" w:sz="0" w:space="0" w:color="auto"/>
            <w:right w:val="none" w:sz="0" w:space="0" w:color="auto"/>
          </w:divBdr>
        </w:div>
        <w:div w:id="1944416410">
          <w:marLeft w:val="187"/>
          <w:marRight w:val="0"/>
          <w:marTop w:val="0"/>
          <w:marBottom w:val="62"/>
          <w:divBdr>
            <w:top w:val="none" w:sz="0" w:space="0" w:color="auto"/>
            <w:left w:val="none" w:sz="0" w:space="0" w:color="auto"/>
            <w:bottom w:val="none" w:sz="0" w:space="0" w:color="auto"/>
            <w:right w:val="none" w:sz="0" w:space="0" w:color="auto"/>
          </w:divBdr>
        </w:div>
      </w:divsChild>
    </w:div>
    <w:div w:id="1576435681">
      <w:bodyDiv w:val="1"/>
      <w:marLeft w:val="0"/>
      <w:marRight w:val="0"/>
      <w:marTop w:val="0"/>
      <w:marBottom w:val="0"/>
      <w:divBdr>
        <w:top w:val="none" w:sz="0" w:space="0" w:color="auto"/>
        <w:left w:val="none" w:sz="0" w:space="0" w:color="auto"/>
        <w:bottom w:val="none" w:sz="0" w:space="0" w:color="auto"/>
        <w:right w:val="none" w:sz="0" w:space="0" w:color="auto"/>
      </w:divBdr>
      <w:divsChild>
        <w:div w:id="28649432">
          <w:marLeft w:val="994"/>
          <w:marRight w:val="0"/>
          <w:marTop w:val="0"/>
          <w:marBottom w:val="0"/>
          <w:divBdr>
            <w:top w:val="none" w:sz="0" w:space="0" w:color="auto"/>
            <w:left w:val="none" w:sz="0" w:space="0" w:color="auto"/>
            <w:bottom w:val="none" w:sz="0" w:space="0" w:color="auto"/>
            <w:right w:val="none" w:sz="0" w:space="0" w:color="auto"/>
          </w:divBdr>
        </w:div>
        <w:div w:id="283776436">
          <w:marLeft w:val="274"/>
          <w:marRight w:val="0"/>
          <w:marTop w:val="0"/>
          <w:marBottom w:val="0"/>
          <w:divBdr>
            <w:top w:val="none" w:sz="0" w:space="0" w:color="auto"/>
            <w:left w:val="none" w:sz="0" w:space="0" w:color="auto"/>
            <w:bottom w:val="none" w:sz="0" w:space="0" w:color="auto"/>
            <w:right w:val="none" w:sz="0" w:space="0" w:color="auto"/>
          </w:divBdr>
        </w:div>
        <w:div w:id="668100121">
          <w:marLeft w:val="994"/>
          <w:marRight w:val="0"/>
          <w:marTop w:val="0"/>
          <w:marBottom w:val="0"/>
          <w:divBdr>
            <w:top w:val="none" w:sz="0" w:space="0" w:color="auto"/>
            <w:left w:val="none" w:sz="0" w:space="0" w:color="auto"/>
            <w:bottom w:val="none" w:sz="0" w:space="0" w:color="auto"/>
            <w:right w:val="none" w:sz="0" w:space="0" w:color="auto"/>
          </w:divBdr>
        </w:div>
        <w:div w:id="1029069616">
          <w:marLeft w:val="274"/>
          <w:marRight w:val="0"/>
          <w:marTop w:val="0"/>
          <w:marBottom w:val="0"/>
          <w:divBdr>
            <w:top w:val="none" w:sz="0" w:space="0" w:color="auto"/>
            <w:left w:val="none" w:sz="0" w:space="0" w:color="auto"/>
            <w:bottom w:val="none" w:sz="0" w:space="0" w:color="auto"/>
            <w:right w:val="none" w:sz="0" w:space="0" w:color="auto"/>
          </w:divBdr>
        </w:div>
        <w:div w:id="1144354953">
          <w:marLeft w:val="274"/>
          <w:marRight w:val="0"/>
          <w:marTop w:val="0"/>
          <w:marBottom w:val="0"/>
          <w:divBdr>
            <w:top w:val="none" w:sz="0" w:space="0" w:color="auto"/>
            <w:left w:val="none" w:sz="0" w:space="0" w:color="auto"/>
            <w:bottom w:val="none" w:sz="0" w:space="0" w:color="auto"/>
            <w:right w:val="none" w:sz="0" w:space="0" w:color="auto"/>
          </w:divBdr>
        </w:div>
        <w:div w:id="1909681008">
          <w:marLeft w:val="994"/>
          <w:marRight w:val="0"/>
          <w:marTop w:val="0"/>
          <w:marBottom w:val="0"/>
          <w:divBdr>
            <w:top w:val="none" w:sz="0" w:space="0" w:color="auto"/>
            <w:left w:val="none" w:sz="0" w:space="0" w:color="auto"/>
            <w:bottom w:val="none" w:sz="0" w:space="0" w:color="auto"/>
            <w:right w:val="none" w:sz="0" w:space="0" w:color="auto"/>
          </w:divBdr>
        </w:div>
        <w:div w:id="2119372646">
          <w:marLeft w:val="994"/>
          <w:marRight w:val="0"/>
          <w:marTop w:val="0"/>
          <w:marBottom w:val="0"/>
          <w:divBdr>
            <w:top w:val="none" w:sz="0" w:space="0" w:color="auto"/>
            <w:left w:val="none" w:sz="0" w:space="0" w:color="auto"/>
            <w:bottom w:val="none" w:sz="0" w:space="0" w:color="auto"/>
            <w:right w:val="none" w:sz="0" w:space="0" w:color="auto"/>
          </w:divBdr>
        </w:div>
      </w:divsChild>
    </w:div>
    <w:div w:id="1729647248">
      <w:bodyDiv w:val="1"/>
      <w:marLeft w:val="0"/>
      <w:marRight w:val="0"/>
      <w:marTop w:val="0"/>
      <w:marBottom w:val="0"/>
      <w:divBdr>
        <w:top w:val="none" w:sz="0" w:space="0" w:color="auto"/>
        <w:left w:val="none" w:sz="0" w:space="0" w:color="auto"/>
        <w:bottom w:val="none" w:sz="0" w:space="0" w:color="auto"/>
        <w:right w:val="none" w:sz="0" w:space="0" w:color="auto"/>
      </w:divBdr>
    </w:div>
    <w:div w:id="1891113066">
      <w:bodyDiv w:val="1"/>
      <w:marLeft w:val="0"/>
      <w:marRight w:val="0"/>
      <w:marTop w:val="0"/>
      <w:marBottom w:val="0"/>
      <w:divBdr>
        <w:top w:val="none" w:sz="0" w:space="0" w:color="auto"/>
        <w:left w:val="none" w:sz="0" w:space="0" w:color="auto"/>
        <w:bottom w:val="none" w:sz="0" w:space="0" w:color="auto"/>
        <w:right w:val="none" w:sz="0" w:space="0" w:color="auto"/>
      </w:divBdr>
      <w:divsChild>
        <w:div w:id="486362927">
          <w:marLeft w:val="1080"/>
          <w:marRight w:val="0"/>
          <w:marTop w:val="100"/>
          <w:marBottom w:val="0"/>
          <w:divBdr>
            <w:top w:val="none" w:sz="0" w:space="0" w:color="auto"/>
            <w:left w:val="none" w:sz="0" w:space="0" w:color="auto"/>
            <w:bottom w:val="none" w:sz="0" w:space="0" w:color="auto"/>
            <w:right w:val="none" w:sz="0" w:space="0" w:color="auto"/>
          </w:divBdr>
        </w:div>
        <w:div w:id="1154031919">
          <w:marLeft w:val="1080"/>
          <w:marRight w:val="0"/>
          <w:marTop w:val="100"/>
          <w:marBottom w:val="0"/>
          <w:divBdr>
            <w:top w:val="none" w:sz="0" w:space="0" w:color="auto"/>
            <w:left w:val="none" w:sz="0" w:space="0" w:color="auto"/>
            <w:bottom w:val="none" w:sz="0" w:space="0" w:color="auto"/>
            <w:right w:val="none" w:sz="0" w:space="0" w:color="auto"/>
          </w:divBdr>
        </w:div>
        <w:div w:id="1789474118">
          <w:marLeft w:val="1080"/>
          <w:marRight w:val="0"/>
          <w:marTop w:val="100"/>
          <w:marBottom w:val="0"/>
          <w:divBdr>
            <w:top w:val="none" w:sz="0" w:space="0" w:color="auto"/>
            <w:left w:val="none" w:sz="0" w:space="0" w:color="auto"/>
            <w:bottom w:val="none" w:sz="0" w:space="0" w:color="auto"/>
            <w:right w:val="none" w:sz="0" w:space="0" w:color="auto"/>
          </w:divBdr>
        </w:div>
      </w:divsChild>
    </w:div>
    <w:div w:id="2058162947">
      <w:bodyDiv w:val="1"/>
      <w:marLeft w:val="0"/>
      <w:marRight w:val="0"/>
      <w:marTop w:val="0"/>
      <w:marBottom w:val="0"/>
      <w:divBdr>
        <w:top w:val="none" w:sz="0" w:space="0" w:color="auto"/>
        <w:left w:val="none" w:sz="0" w:space="0" w:color="auto"/>
        <w:bottom w:val="none" w:sz="0" w:space="0" w:color="auto"/>
        <w:right w:val="none" w:sz="0" w:space="0" w:color="auto"/>
      </w:divBdr>
    </w:div>
    <w:div w:id="2086024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E95BA7C76753B46870C1B674D191688" ma:contentTypeVersion="12" ma:contentTypeDescription="Crée un document." ma:contentTypeScope="" ma:versionID="d905208235c6ab7dab1a58fbfa1d2384">
  <xsd:schema xmlns:xsd="http://www.w3.org/2001/XMLSchema" xmlns:xs="http://www.w3.org/2001/XMLSchema" xmlns:p="http://schemas.microsoft.com/office/2006/metadata/properties" xmlns:ns2="df9c1287-1d1d-48c5-8671-da21ac0d76b4" xmlns:ns3="5c3d59fd-1b3c-4d8b-8843-e11cba7a875a" targetNamespace="http://schemas.microsoft.com/office/2006/metadata/properties" ma:root="true" ma:fieldsID="f4b1149983f26466c1f82f77ee913a42" ns2:_="" ns3:_="">
    <xsd:import namespace="df9c1287-1d1d-48c5-8671-da21ac0d76b4"/>
    <xsd:import namespace="5c3d59fd-1b3c-4d8b-8843-e11cba7a875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3:SharedWithUsers" minOccurs="0"/>
                <xsd:element ref="ns3:SharedWithDetails"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c1287-1d1d-48c5-8671-da21ac0d76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3d59fd-1b3c-4d8b-8843-e11cba7a875a"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4E17E39-FC16-4FBF-A3D9-717C91B994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c1287-1d1d-48c5-8671-da21ac0d76b4"/>
    <ds:schemaRef ds:uri="5c3d59fd-1b3c-4d8b-8843-e11cba7a87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27EBFAD-A2D8-4BDA-976C-52297254F8D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A4A5DC4-B98B-402E-9CA7-2078089051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2184</Words>
  <Characters>12016</Characters>
  <Application>Microsoft Office Word</Application>
  <DocSecurity>0</DocSecurity>
  <Lines>100</Lines>
  <Paragraphs>28</Paragraphs>
  <ScaleCrop>false</ScaleCrop>
  <Company/>
  <LinksUpToDate>false</LinksUpToDate>
  <CharactersWithSpaces>14172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PRAELIUM | Maud AGOSTINI</dc:creator>
  <cp:keywords/>
  <dc:description/>
  <cp:lastModifiedBy>PRAELIUM | Julie BORRAS</cp:lastModifiedBy>
  <cp:revision>182</cp:revision>
  <dcterms:created xsi:type="dcterms:W3CDTF">2021-02-25T12:39:00Z</dcterms:created>
  <dcterms:modified xsi:type="dcterms:W3CDTF">2021-04-27T12:26:00Z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0x0101004E95BA7C76753B46870C1B674D191688</vt:lpwstr>
  </property>
</Properties>
</file>